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CA" w:rsidRPr="00995ECA" w:rsidRDefault="00667EC6" w:rsidP="005867EC">
      <w:pPr>
        <w:tabs>
          <w:tab w:val="left" w:pos="3180"/>
        </w:tabs>
        <w:spacing w:line="360" w:lineRule="auto"/>
        <w:jc w:val="both"/>
        <w:rPr>
          <w:rFonts w:ascii="Montserrat" w:hAnsi="Montserrat" w:cs="Calibri"/>
          <w:b/>
          <w:bCs/>
          <w:noProof/>
          <w:sz w:val="28"/>
          <w:szCs w:val="28"/>
        </w:rPr>
      </w:pPr>
      <w:r>
        <w:rPr>
          <w:rFonts w:ascii="Montserrat" w:hAnsi="Montserrat" w:cs="Calibri"/>
          <w:b/>
          <w:bCs/>
          <w:noProof/>
          <w:sz w:val="28"/>
          <w:szCs w:val="28"/>
        </w:rPr>
        <w:t>Supporter Retention Fundraiser</w:t>
      </w:r>
    </w:p>
    <w:p w:rsidR="005867EC" w:rsidRDefault="005867EC" w:rsidP="005867EC">
      <w:pPr>
        <w:jc w:val="both"/>
        <w:rPr>
          <w:rFonts w:ascii="Montserrat" w:hAnsi="Montserrat" w:cs="Calibri"/>
        </w:rPr>
      </w:pPr>
      <w:r w:rsidRPr="005867EC">
        <w:rPr>
          <w:rFonts w:ascii="Montserrat" w:hAnsi="Montserrat" w:cs="Calibri"/>
        </w:rPr>
        <w:t xml:space="preserve">This role sits within the </w:t>
      </w:r>
      <w:r w:rsidR="00667EC6">
        <w:rPr>
          <w:rFonts w:ascii="Montserrat" w:hAnsi="Montserrat" w:cs="Calibri"/>
        </w:rPr>
        <w:t xml:space="preserve">Market </w:t>
      </w:r>
      <w:r w:rsidRPr="005867EC">
        <w:rPr>
          <w:rFonts w:ascii="Montserrat" w:hAnsi="Montserrat" w:cs="Calibri"/>
        </w:rPr>
        <w:t>Chapter</w:t>
      </w:r>
      <w:r w:rsidR="001F198D" w:rsidRPr="009E1B63">
        <w:rPr>
          <w:sz w:val="28"/>
          <w:szCs w:val="28"/>
        </w:rPr>
        <w:t>and is supported by the Chapter Lead</w:t>
      </w:r>
      <w:r w:rsidRPr="005867EC">
        <w:rPr>
          <w:rFonts w:ascii="Montserrat" w:hAnsi="Montserrat" w:cs="Calibri"/>
        </w:rPr>
        <w:t>.</w:t>
      </w:r>
    </w:p>
    <w:p w:rsidR="005867EC" w:rsidRPr="005867EC" w:rsidRDefault="005867EC" w:rsidP="005867EC">
      <w:pPr>
        <w:jc w:val="both"/>
        <w:rPr>
          <w:rFonts w:ascii="Montserrat" w:hAnsi="Montserrat" w:cs="Calibri"/>
        </w:rPr>
      </w:pPr>
    </w:p>
    <w:p w:rsidR="005867EC" w:rsidRPr="005867EC" w:rsidRDefault="005867EC" w:rsidP="005867EC">
      <w:pPr>
        <w:jc w:val="both"/>
        <w:rPr>
          <w:rFonts w:ascii="Montserrat" w:hAnsi="Montserrat" w:cs="Calibri"/>
          <w:b/>
          <w:bCs/>
        </w:rPr>
      </w:pPr>
      <w:r w:rsidRPr="005867EC">
        <w:rPr>
          <w:rFonts w:ascii="Montserrat" w:hAnsi="Montserrat" w:cs="Calibri"/>
          <w:b/>
          <w:bCs/>
        </w:rPr>
        <w:t>Salary range:</w:t>
      </w:r>
      <w:r w:rsidRPr="005867EC">
        <w:rPr>
          <w:rFonts w:ascii="Montserrat" w:hAnsi="Montserrat" w:cs="Calibri"/>
        </w:rPr>
        <w:tab/>
      </w:r>
      <w:r w:rsidRPr="005867EC">
        <w:rPr>
          <w:rFonts w:ascii="Montserrat" w:hAnsi="Montserrat" w:cs="Calibri"/>
        </w:rPr>
        <w:tab/>
      </w:r>
      <w:r w:rsidR="00667EC6">
        <w:rPr>
          <w:rFonts w:ascii="Montserrat" w:hAnsi="Montserrat" w:cs="Calibri"/>
        </w:rPr>
        <w:t>£</w:t>
      </w:r>
      <w:r w:rsidR="00FD1748">
        <w:rPr>
          <w:rFonts w:ascii="Montserrat" w:hAnsi="Montserrat" w:cs="Calibri"/>
          <w:b/>
          <w:bCs/>
        </w:rPr>
        <w:t>31,720 - £</w:t>
      </w:r>
      <w:r w:rsidR="00667EC6">
        <w:rPr>
          <w:rFonts w:ascii="Montserrat" w:hAnsi="Montserrat" w:cs="Calibri"/>
          <w:b/>
          <w:bCs/>
        </w:rPr>
        <w:t>39,650</w:t>
      </w:r>
    </w:p>
    <w:p w:rsidR="005867EC" w:rsidRPr="005867EC" w:rsidRDefault="005867EC" w:rsidP="005867EC">
      <w:pPr>
        <w:spacing w:line="360" w:lineRule="auto"/>
        <w:jc w:val="both"/>
        <w:rPr>
          <w:rFonts w:ascii="Montserrat" w:hAnsi="Montserrat" w:cs="Calibri"/>
        </w:rPr>
      </w:pPr>
      <w:r w:rsidRPr="005867EC">
        <w:rPr>
          <w:rFonts w:ascii="Montserrat" w:hAnsi="Montserrat" w:cs="Calibri"/>
          <w:b/>
          <w:bCs/>
        </w:rPr>
        <w:tab/>
      </w:r>
      <w:r w:rsidRPr="005867EC">
        <w:rPr>
          <w:rFonts w:ascii="Montserrat" w:hAnsi="Montserrat" w:cs="Calibri"/>
          <w:b/>
          <w:bCs/>
        </w:rPr>
        <w:tab/>
      </w:r>
      <w:r>
        <w:rPr>
          <w:rFonts w:ascii="Montserrat" w:hAnsi="Montserrat" w:cs="Calibri"/>
          <w:b/>
          <w:bCs/>
        </w:rPr>
        <w:tab/>
      </w:r>
      <w:r>
        <w:rPr>
          <w:rFonts w:ascii="Montserrat" w:hAnsi="Montserrat" w:cs="Calibri"/>
          <w:b/>
          <w:bCs/>
        </w:rPr>
        <w:tab/>
      </w:r>
      <w:r w:rsidRPr="005867EC">
        <w:rPr>
          <w:rFonts w:ascii="Montserrat" w:hAnsi="Montserrat" w:cs="Calibri"/>
          <w:b/>
          <w:bCs/>
        </w:rPr>
        <w:t>Step</w:t>
      </w:r>
      <w:sdt>
        <w:sdtPr>
          <w:rPr>
            <w:rFonts w:ascii="Montserrat" w:hAnsi="Montserrat" w:cs="Calibri"/>
            <w:b/>
            <w:bCs/>
          </w:rPr>
          <w:id w:val="-1175728005"/>
          <w:placeholder>
            <w:docPart w:val="480278CBEDDE4CC2B82F85DC8BA036C6"/>
          </w:placeholder>
          <w:dropDownList>
            <w:listItem w:displayText="A" w:value="A"/>
            <w:listItem w:displayText="B" w:value="B"/>
            <w:listItem w:displayText="C" w:value="C"/>
            <w:listItem w:displayText="D" w:value="D"/>
            <w:listItem w:displayText="E" w:value="E"/>
          </w:dropDownList>
        </w:sdtPr>
        <w:sdtContent>
          <w:r w:rsidR="001F198D">
            <w:rPr>
              <w:rFonts w:ascii="Montserrat" w:hAnsi="Montserrat" w:cs="Calibri"/>
              <w:b/>
              <w:bCs/>
            </w:rPr>
            <w:t>B</w:t>
          </w:r>
        </w:sdtContent>
      </w:sdt>
    </w:p>
    <w:p w:rsidR="005867EC" w:rsidRPr="005867EC" w:rsidRDefault="005867EC" w:rsidP="005867EC">
      <w:pPr>
        <w:spacing w:line="360" w:lineRule="auto"/>
        <w:jc w:val="both"/>
        <w:rPr>
          <w:rFonts w:ascii="Montserrat" w:hAnsi="Montserrat" w:cs="Calibri"/>
          <w:b/>
          <w:bCs/>
        </w:rPr>
      </w:pPr>
      <w:r w:rsidRPr="005867EC">
        <w:rPr>
          <w:rFonts w:ascii="Montserrat" w:hAnsi="Montserrat" w:cs="Calibri"/>
          <w:b/>
          <w:bCs/>
        </w:rPr>
        <w:t>Hours:</w:t>
      </w:r>
      <w:r w:rsidRPr="005867EC">
        <w:rPr>
          <w:rFonts w:ascii="Montserrat" w:hAnsi="Montserrat" w:cs="Calibri"/>
          <w:b/>
          <w:bCs/>
        </w:rPr>
        <w:tab/>
      </w:r>
      <w:r>
        <w:rPr>
          <w:rFonts w:ascii="Montserrat" w:hAnsi="Montserrat" w:cs="Calibri"/>
          <w:b/>
          <w:bCs/>
        </w:rPr>
        <w:tab/>
      </w:r>
      <w:r w:rsidRPr="005867EC">
        <w:rPr>
          <w:rFonts w:ascii="Montserrat" w:hAnsi="Montserrat" w:cs="Calibri"/>
        </w:rPr>
        <w:tab/>
      </w:r>
      <w:sdt>
        <w:sdtPr>
          <w:rPr>
            <w:rFonts w:ascii="Montserrat" w:hAnsi="Montserrat" w:cs="Calibri"/>
            <w:b/>
            <w:bCs/>
          </w:rPr>
          <w:id w:val="472031492"/>
          <w:placeholder>
            <w:docPart w:val="97DACE04093A4A52939E293E3ADFD46B"/>
          </w:placeholder>
          <w:text/>
        </w:sdtPr>
        <w:sdtContent>
          <w:r w:rsidR="003E5C06">
            <w:rPr>
              <w:rFonts w:ascii="Montserrat" w:hAnsi="Montserrat" w:cs="Calibri"/>
              <w:b/>
              <w:bCs/>
            </w:rPr>
            <w:t>35</w:t>
          </w:r>
          <w:r w:rsidR="0035517C">
            <w:rPr>
              <w:rFonts w:ascii="Montserrat" w:hAnsi="Montserrat" w:cs="Calibri"/>
              <w:b/>
              <w:bCs/>
            </w:rPr>
            <w:t>per week</w:t>
          </w:r>
        </w:sdtContent>
      </w:sdt>
    </w:p>
    <w:p w:rsidR="005867EC" w:rsidRPr="005867EC" w:rsidRDefault="005867EC" w:rsidP="005867EC">
      <w:pPr>
        <w:spacing w:line="360" w:lineRule="auto"/>
        <w:jc w:val="both"/>
        <w:rPr>
          <w:rFonts w:ascii="Montserrat" w:hAnsi="Montserrat" w:cs="Calibri"/>
          <w:b/>
          <w:bCs/>
        </w:rPr>
      </w:pPr>
      <w:r w:rsidRPr="005867EC">
        <w:rPr>
          <w:rFonts w:ascii="Montserrat" w:hAnsi="Montserrat" w:cs="Calibri"/>
          <w:b/>
          <w:bCs/>
        </w:rPr>
        <w:t>Location:</w:t>
      </w:r>
      <w:r w:rsidRPr="005867EC">
        <w:rPr>
          <w:rFonts w:ascii="Montserrat" w:hAnsi="Montserrat" w:cs="Calibri"/>
          <w:b/>
          <w:bCs/>
        </w:rPr>
        <w:tab/>
      </w:r>
      <w:r w:rsidRPr="005867EC">
        <w:rPr>
          <w:rFonts w:ascii="Montserrat" w:hAnsi="Montserrat" w:cs="Calibri"/>
          <w:b/>
          <w:bCs/>
        </w:rPr>
        <w:tab/>
        <w:t>Home-Based</w:t>
      </w:r>
    </w:p>
    <w:p w:rsidR="005867EC" w:rsidRPr="005867EC" w:rsidRDefault="005867EC" w:rsidP="005867EC">
      <w:pPr>
        <w:spacing w:line="360" w:lineRule="auto"/>
        <w:jc w:val="both"/>
        <w:rPr>
          <w:rFonts w:ascii="Montserrat" w:hAnsi="Montserrat" w:cs="Calibri"/>
          <w:b/>
          <w:bCs/>
        </w:rPr>
      </w:pPr>
      <w:r w:rsidRPr="005867EC">
        <w:rPr>
          <w:rFonts w:ascii="Montserrat" w:hAnsi="Montserrat" w:cs="Calibri"/>
          <w:b/>
          <w:bCs/>
        </w:rPr>
        <w:t>Contract:</w:t>
      </w:r>
      <w:r w:rsidRPr="005867EC">
        <w:rPr>
          <w:rFonts w:ascii="Montserrat" w:hAnsi="Montserrat" w:cs="Calibri"/>
          <w:b/>
          <w:bCs/>
        </w:rPr>
        <w:tab/>
      </w:r>
      <w:r w:rsidRPr="005867EC">
        <w:rPr>
          <w:rFonts w:ascii="Montserrat" w:hAnsi="Montserrat" w:cs="Calibri"/>
          <w:b/>
          <w:bCs/>
        </w:rPr>
        <w:tab/>
      </w:r>
      <w:r w:rsidR="0089698B">
        <w:rPr>
          <w:rFonts w:ascii="Montserrat" w:hAnsi="Montserrat" w:cs="Calibri"/>
          <w:b/>
          <w:bCs/>
        </w:rPr>
        <w:t>Maternity Cover:</w:t>
      </w:r>
      <w:r w:rsidR="00667EC6">
        <w:rPr>
          <w:rFonts w:ascii="Montserrat" w:hAnsi="Montserrat" w:cs="Calibri"/>
          <w:b/>
          <w:bCs/>
        </w:rPr>
        <w:t xml:space="preserve"> Feb 2026 – Feb 2027</w:t>
      </w:r>
    </w:p>
    <w:p w:rsidR="005867EC" w:rsidRDefault="005867EC" w:rsidP="00802BFE">
      <w:pPr>
        <w:pBdr>
          <w:bottom w:val="single" w:sz="4" w:space="1" w:color="auto"/>
        </w:pBdr>
        <w:jc w:val="both"/>
        <w:rPr>
          <w:rFonts w:ascii="Montserrat" w:hAnsi="Montserrat" w:cs="Calibri"/>
          <w:b/>
          <w:bCs/>
        </w:rPr>
      </w:pPr>
      <w:r w:rsidRPr="005867EC">
        <w:rPr>
          <w:rFonts w:ascii="Montserrat" w:hAnsi="Montserrat" w:cs="Calibri"/>
          <w:b/>
          <w:bCs/>
        </w:rPr>
        <w:t>Disclosure Level:</w:t>
      </w:r>
      <w:r w:rsidRPr="005867EC">
        <w:rPr>
          <w:rFonts w:ascii="Montserrat" w:hAnsi="Montserrat" w:cs="Calibri"/>
          <w:b/>
          <w:bCs/>
        </w:rPr>
        <w:tab/>
      </w:r>
      <w:sdt>
        <w:sdtPr>
          <w:rPr>
            <w:rFonts w:ascii="Montserrat" w:hAnsi="Montserrat" w:cs="Calibri"/>
            <w:b/>
            <w:bCs/>
          </w:rPr>
          <w:id w:val="171301234"/>
          <w:placeholder>
            <w:docPart w:val="7CE188C87FE045E5899993FBB7120410"/>
          </w:placeholder>
          <w:dropDownList>
            <w:listItem w:displayText="Basic" w:value="Basic"/>
            <w:listItem w:displayText="Enhanced" w:value="Enhanced"/>
            <w:listItem w:displayText="Enhanced with barred list" w:value="Enhanced with barred list"/>
          </w:dropDownList>
        </w:sdtPr>
        <w:sdtContent>
          <w:r w:rsidR="00695A76">
            <w:rPr>
              <w:rFonts w:ascii="Montserrat" w:hAnsi="Montserrat" w:cs="Calibri"/>
              <w:b/>
              <w:bCs/>
            </w:rPr>
            <w:t>Basic</w:t>
          </w:r>
        </w:sdtContent>
      </w:sdt>
    </w:p>
    <w:p w:rsidR="00802BFE" w:rsidRPr="005867EC" w:rsidRDefault="00802BFE" w:rsidP="00802BFE">
      <w:pPr>
        <w:pBdr>
          <w:bottom w:val="single" w:sz="4" w:space="1" w:color="auto"/>
        </w:pBdr>
        <w:jc w:val="both"/>
        <w:rPr>
          <w:rFonts w:ascii="Montserrat" w:hAnsi="Montserrat" w:cs="Calibri"/>
          <w:b/>
          <w:bCs/>
        </w:rPr>
      </w:pPr>
    </w:p>
    <w:p w:rsidR="005867EC" w:rsidRPr="005867EC" w:rsidRDefault="005867EC" w:rsidP="005867EC">
      <w:pPr>
        <w:spacing w:line="360" w:lineRule="auto"/>
        <w:jc w:val="both"/>
        <w:rPr>
          <w:rFonts w:ascii="Montserrat" w:hAnsi="Montserrat" w:cs="Calibri"/>
          <w:b/>
          <w:bCs/>
        </w:rPr>
      </w:pPr>
      <w:r w:rsidRPr="005867EC">
        <w:rPr>
          <w:rFonts w:ascii="Montserrat" w:hAnsi="Montserrat" w:cs="Calibri"/>
          <w:b/>
          <w:bCs/>
        </w:rPr>
        <w:t xml:space="preserve">About the </w:t>
      </w:r>
      <w:r w:rsidR="00667EC6">
        <w:rPr>
          <w:rFonts w:ascii="Montserrat" w:hAnsi="Montserrat" w:cs="Calibri"/>
          <w:b/>
          <w:bCs/>
        </w:rPr>
        <w:t>Market c</w:t>
      </w:r>
      <w:r w:rsidRPr="005867EC">
        <w:rPr>
          <w:rFonts w:ascii="Montserrat" w:hAnsi="Montserrat" w:cs="Calibri"/>
          <w:b/>
          <w:bCs/>
        </w:rPr>
        <w:t>hapter</w:t>
      </w:r>
    </w:p>
    <w:p w:rsidR="00D622F5" w:rsidRDefault="0089698B" w:rsidP="00695A76">
      <w:pPr>
        <w:pBdr>
          <w:bottom w:val="single" w:sz="4" w:space="1" w:color="auto"/>
        </w:pBdr>
        <w:jc w:val="both"/>
        <w:rPr>
          <w:rFonts w:ascii="Montserrat" w:hAnsi="Montserrat" w:cs="Calibri"/>
        </w:rPr>
      </w:pPr>
      <w:r w:rsidRPr="0089698B">
        <w:rPr>
          <w:rFonts w:ascii="Montserrat" w:hAnsi="Montserrat" w:cs="Calibri"/>
        </w:rPr>
        <w:t>The Market Chapter brings together specialists in marketing across channels, disciplines and audiences.  We create integrated, multichannel campaigns to deliver compelling propositions to parents of deaf children, professionals, supporters and fundraisers.</w:t>
      </w:r>
    </w:p>
    <w:p w:rsidR="0089698B" w:rsidRDefault="0089698B" w:rsidP="00695A76">
      <w:pPr>
        <w:pBdr>
          <w:bottom w:val="single" w:sz="4" w:space="1" w:color="auto"/>
        </w:pBdr>
        <w:jc w:val="both"/>
        <w:rPr>
          <w:rFonts w:ascii="Montserrat" w:hAnsi="Montserrat" w:cs="Calibri"/>
        </w:rPr>
      </w:pPr>
    </w:p>
    <w:p w:rsidR="005867EC" w:rsidRPr="005867EC" w:rsidRDefault="005867EC" w:rsidP="005867EC">
      <w:pPr>
        <w:spacing w:line="360" w:lineRule="auto"/>
        <w:jc w:val="both"/>
        <w:rPr>
          <w:rFonts w:ascii="Montserrat" w:hAnsi="Montserrat" w:cs="Calibri"/>
          <w:b/>
          <w:bCs/>
        </w:rPr>
      </w:pPr>
      <w:r w:rsidRPr="005867EC">
        <w:rPr>
          <w:rFonts w:ascii="Montserrat" w:hAnsi="Montserrat" w:cs="Calibri"/>
          <w:b/>
          <w:bCs/>
        </w:rPr>
        <w:t>About the role</w:t>
      </w:r>
    </w:p>
    <w:p w:rsidR="0089698B" w:rsidRPr="0089698B" w:rsidRDefault="0089698B" w:rsidP="0089698B">
      <w:pPr>
        <w:pBdr>
          <w:bottom w:val="single" w:sz="4" w:space="1" w:color="auto"/>
        </w:pBdr>
        <w:jc w:val="both"/>
        <w:rPr>
          <w:rFonts w:ascii="Montserrat" w:hAnsi="Montserrat" w:cs="Calibri"/>
        </w:rPr>
      </w:pPr>
      <w:r w:rsidRPr="0089698B">
        <w:rPr>
          <w:rFonts w:ascii="Montserrat" w:hAnsi="Montserrat" w:cs="Calibri"/>
        </w:rPr>
        <w:t xml:space="preserve">As a Chapter Member at the National Deaf Children's Society, you'll be in a Chapter of like-minded and skilled colleagues. Chapters are self-organising, and every member has a vital role to play, sharing their skills, knowledge and experience and learning and developing together. Led by the Chapter Lead, all Chapter Members will value and respect each other's contribution and learn and develop collaboratively. </w:t>
      </w:r>
    </w:p>
    <w:p w:rsidR="0089698B" w:rsidRPr="0089698B" w:rsidRDefault="0089698B" w:rsidP="0089698B">
      <w:pPr>
        <w:pBdr>
          <w:bottom w:val="single" w:sz="4" w:space="1" w:color="auto"/>
        </w:pBdr>
        <w:jc w:val="both"/>
        <w:rPr>
          <w:rFonts w:ascii="Montserrat" w:hAnsi="Montserrat" w:cs="Calibri"/>
        </w:rPr>
      </w:pPr>
    </w:p>
    <w:p w:rsidR="0089698B" w:rsidRPr="0089698B" w:rsidRDefault="0089698B" w:rsidP="0089698B">
      <w:pPr>
        <w:pBdr>
          <w:bottom w:val="single" w:sz="4" w:space="1" w:color="auto"/>
        </w:pBdr>
        <w:jc w:val="both"/>
        <w:rPr>
          <w:rFonts w:ascii="Montserrat" w:hAnsi="Montserrat" w:cs="Calibri"/>
        </w:rPr>
      </w:pPr>
      <w:r w:rsidRPr="0089698B">
        <w:rPr>
          <w:rFonts w:ascii="Montserrat" w:hAnsi="Montserrat" w:cs="Calibri"/>
        </w:rPr>
        <w:t>You will draw on experience of marketing and/or fundraising campaign management to deliver supporter retention campaigns from brief through to delivery. Mainly you will be working with telephone fundraising, direct mail and email, using these media to hit fundraising targets,  support customer experience and improve supporter retention. You will be able to build great relationships with colleagues to enable delivery of the supporter retention programme, particularly internally with our creative and CRM teams and with our fundraising agencies.</w:t>
      </w:r>
    </w:p>
    <w:p w:rsidR="0089698B" w:rsidRPr="0089698B" w:rsidRDefault="0089698B" w:rsidP="0089698B">
      <w:pPr>
        <w:pBdr>
          <w:bottom w:val="single" w:sz="4" w:space="1" w:color="auto"/>
        </w:pBdr>
        <w:jc w:val="both"/>
        <w:rPr>
          <w:rFonts w:ascii="Montserrat" w:hAnsi="Montserrat" w:cs="Calibri"/>
        </w:rPr>
      </w:pPr>
    </w:p>
    <w:p w:rsidR="0089698B" w:rsidRPr="0089698B" w:rsidRDefault="0089698B" w:rsidP="0089698B">
      <w:pPr>
        <w:pBdr>
          <w:bottom w:val="single" w:sz="4" w:space="1" w:color="auto"/>
        </w:pBdr>
        <w:jc w:val="both"/>
        <w:rPr>
          <w:rFonts w:ascii="Montserrat" w:hAnsi="Montserrat" w:cs="Calibri"/>
        </w:rPr>
      </w:pPr>
      <w:r w:rsidRPr="0089698B">
        <w:rPr>
          <w:rFonts w:ascii="Montserrat" w:hAnsi="Montserrat" w:cs="Calibri"/>
        </w:rPr>
        <w:t>National Deaf Children's Society is a great place to work, with a market-leading individual giving programme and consistent year-on-year improvement in supporter loyalty.</w:t>
      </w:r>
    </w:p>
    <w:p w:rsidR="0089698B" w:rsidRPr="0089698B" w:rsidRDefault="0089698B" w:rsidP="0089698B">
      <w:pPr>
        <w:pBdr>
          <w:bottom w:val="single" w:sz="4" w:space="1" w:color="auto"/>
        </w:pBdr>
        <w:jc w:val="both"/>
        <w:rPr>
          <w:rFonts w:ascii="Montserrat" w:hAnsi="Montserrat" w:cs="Calibri"/>
        </w:rPr>
      </w:pPr>
    </w:p>
    <w:p w:rsidR="0089698B" w:rsidRDefault="0089698B" w:rsidP="0089698B">
      <w:pPr>
        <w:pBdr>
          <w:bottom w:val="single" w:sz="4" w:space="1" w:color="auto"/>
        </w:pBdr>
        <w:jc w:val="both"/>
        <w:rPr>
          <w:rFonts w:ascii="Montserrat" w:hAnsi="Montserrat" w:cs="Calibri"/>
        </w:rPr>
      </w:pPr>
      <w:r w:rsidRPr="0089698B">
        <w:rPr>
          <w:rFonts w:ascii="Montserrat" w:hAnsi="Montserrat" w:cs="Calibri"/>
        </w:rPr>
        <w:t xml:space="preserve">We are open-minded about your background. Charity experience is an advantage but not required - about half of the Market chapter worked in other charities before joining NDCS.  What's important is that you can hit the ground running in this maternity cover post. </w:t>
      </w:r>
    </w:p>
    <w:p w:rsidR="0089698B" w:rsidRDefault="0089698B" w:rsidP="0089698B">
      <w:pPr>
        <w:pBdr>
          <w:bottom w:val="single" w:sz="4" w:space="1" w:color="auto"/>
        </w:pBdr>
        <w:jc w:val="both"/>
        <w:rPr>
          <w:rFonts w:ascii="Montserrat" w:hAnsi="Montserrat" w:cs="Calibri"/>
        </w:rPr>
      </w:pPr>
    </w:p>
    <w:p w:rsidR="00695A76" w:rsidRDefault="0089698B" w:rsidP="0089698B">
      <w:pPr>
        <w:pBdr>
          <w:bottom w:val="single" w:sz="4" w:space="1" w:color="auto"/>
        </w:pBdr>
        <w:jc w:val="both"/>
        <w:rPr>
          <w:rFonts w:ascii="Montserrat" w:hAnsi="Montserrat" w:cs="Calibri"/>
        </w:rPr>
      </w:pPr>
      <w:r w:rsidRPr="0089698B">
        <w:rPr>
          <w:rFonts w:ascii="Montserrat" w:hAnsi="Montserrat" w:cs="Calibri"/>
        </w:rPr>
        <w:t xml:space="preserve">We are open to appointing at any point in the advertised salary </w:t>
      </w:r>
      <w:r>
        <w:rPr>
          <w:rFonts w:ascii="Montserrat" w:hAnsi="Montserrat" w:cs="Calibri"/>
        </w:rPr>
        <w:t>bracket depending on experience, and to appointing candidates who would prefer part-time working at 28 hours a week, or condensed hours arrangements.</w:t>
      </w:r>
    </w:p>
    <w:p w:rsidR="0089698B" w:rsidRDefault="0089698B" w:rsidP="0089698B">
      <w:pPr>
        <w:pBdr>
          <w:bottom w:val="single" w:sz="4" w:space="1" w:color="auto"/>
        </w:pBdr>
        <w:jc w:val="both"/>
        <w:rPr>
          <w:rFonts w:ascii="Montserrat" w:hAnsi="Montserrat" w:cs="Calibri"/>
        </w:rPr>
      </w:pPr>
    </w:p>
    <w:p w:rsidR="00802BFE" w:rsidRPr="00802BFE" w:rsidRDefault="00802BFE" w:rsidP="0089698B">
      <w:pPr>
        <w:jc w:val="both"/>
        <w:rPr>
          <w:rFonts w:ascii="Montserrat" w:hAnsi="Montserrat"/>
        </w:rPr>
      </w:pPr>
    </w:p>
    <w:p w:rsidR="005867EC" w:rsidRPr="001F198D" w:rsidRDefault="005867EC" w:rsidP="005867EC">
      <w:pPr>
        <w:pBdr>
          <w:bottom w:val="single" w:sz="4" w:space="1" w:color="auto"/>
        </w:pBdr>
        <w:jc w:val="both"/>
        <w:rPr>
          <w:rFonts w:ascii="Montserrat" w:hAnsi="Montserrat" w:cs="Calibri"/>
          <w:sz w:val="2"/>
          <w:szCs w:val="2"/>
        </w:rPr>
      </w:pPr>
    </w:p>
    <w:p w:rsidR="005867EC" w:rsidRPr="00042BAD" w:rsidRDefault="005867EC" w:rsidP="00042BAD">
      <w:pPr>
        <w:tabs>
          <w:tab w:val="left" w:pos="1741"/>
        </w:tabs>
        <w:spacing w:line="360" w:lineRule="auto"/>
        <w:rPr>
          <w:rFonts w:ascii="Montserrat" w:hAnsi="Montserrat"/>
          <w:b/>
          <w:bCs/>
        </w:rPr>
      </w:pPr>
      <w:r w:rsidRPr="00042BAD">
        <w:rPr>
          <w:rFonts w:ascii="Montserrat" w:hAnsi="Montserrat"/>
          <w:b/>
          <w:bCs/>
        </w:rPr>
        <w:t>Who are you?</w:t>
      </w:r>
    </w:p>
    <w:p w:rsidR="0089698B" w:rsidRPr="0089698B" w:rsidRDefault="0089698B" w:rsidP="0089698B">
      <w:pPr>
        <w:spacing w:after="100"/>
        <w:jc w:val="both"/>
        <w:rPr>
          <w:rFonts w:ascii="Montserrat" w:hAnsi="Montserrat"/>
        </w:rPr>
      </w:pPr>
      <w:r w:rsidRPr="0089698B">
        <w:rPr>
          <w:rFonts w:ascii="Montserrat" w:hAnsi="Montserrat"/>
        </w:rPr>
        <w:t>•</w:t>
      </w:r>
      <w:r w:rsidRPr="0089698B">
        <w:rPr>
          <w:rFonts w:ascii="Montserrat" w:hAnsi="Montserrat"/>
        </w:rPr>
        <w:tab/>
        <w:t>You are a confident and experienced direct marketing professional.</w:t>
      </w:r>
    </w:p>
    <w:p w:rsidR="0089698B" w:rsidRPr="0089698B" w:rsidRDefault="0089698B" w:rsidP="0089698B">
      <w:pPr>
        <w:spacing w:after="100"/>
        <w:jc w:val="both"/>
        <w:rPr>
          <w:rFonts w:ascii="Montserrat" w:hAnsi="Montserrat"/>
        </w:rPr>
      </w:pPr>
      <w:r w:rsidRPr="0089698B">
        <w:rPr>
          <w:rFonts w:ascii="Montserrat" w:hAnsi="Montserrat"/>
        </w:rPr>
        <w:t>•</w:t>
      </w:r>
      <w:r w:rsidRPr="0089698B">
        <w:rPr>
          <w:rFonts w:ascii="Montserrat" w:hAnsi="Montserrat"/>
        </w:rPr>
        <w:tab/>
        <w:t>You have a commitment to and experience of delivering excellent customer stewardship, adding value and inspiring supporters.</w:t>
      </w:r>
    </w:p>
    <w:p w:rsidR="00802BFE" w:rsidRDefault="0089698B" w:rsidP="0089698B">
      <w:pPr>
        <w:spacing w:after="100"/>
        <w:jc w:val="both"/>
        <w:rPr>
          <w:rFonts w:ascii="Montserrat" w:hAnsi="Montserrat"/>
        </w:rPr>
      </w:pPr>
      <w:r w:rsidRPr="0089698B">
        <w:rPr>
          <w:rFonts w:ascii="Montserrat" w:hAnsi="Montserrat"/>
        </w:rPr>
        <w:t>•</w:t>
      </w:r>
      <w:r w:rsidRPr="0089698B">
        <w:rPr>
          <w:rFonts w:ascii="Montserrat" w:hAnsi="Montserrat"/>
        </w:rPr>
        <w:tab/>
        <w:t>You have experience of working end to end on successful direct response campaigns using telephone, direct mail and/or email.</w:t>
      </w:r>
    </w:p>
    <w:p w:rsidR="0089698B" w:rsidRPr="00802BFE" w:rsidRDefault="0089698B" w:rsidP="0089698B">
      <w:pPr>
        <w:spacing w:after="100"/>
        <w:jc w:val="both"/>
        <w:rPr>
          <w:rFonts w:ascii="Montserrat" w:hAnsi="Montserrat" w:cs="Calibri"/>
        </w:rPr>
      </w:pPr>
    </w:p>
    <w:p w:rsidR="006C4334" w:rsidRPr="00042BAD" w:rsidRDefault="006C4334" w:rsidP="00802BFE">
      <w:pPr>
        <w:pBdr>
          <w:top w:val="single" w:sz="4" w:space="1" w:color="auto"/>
        </w:pBdr>
        <w:tabs>
          <w:tab w:val="left" w:pos="1741"/>
        </w:tabs>
        <w:spacing w:line="360" w:lineRule="auto"/>
        <w:rPr>
          <w:rFonts w:ascii="Montserrat" w:hAnsi="Montserrat"/>
          <w:b/>
          <w:bCs/>
        </w:rPr>
      </w:pPr>
      <w:r w:rsidRPr="00042BAD">
        <w:rPr>
          <w:rFonts w:ascii="Montserrat" w:hAnsi="Montserrat"/>
          <w:b/>
          <w:bCs/>
        </w:rPr>
        <w:t xml:space="preserve">What will </w:t>
      </w:r>
      <w:r>
        <w:rPr>
          <w:rFonts w:ascii="Montserrat" w:hAnsi="Montserrat"/>
          <w:b/>
          <w:bCs/>
        </w:rPr>
        <w:t>be in your toolkit</w:t>
      </w:r>
      <w:r w:rsidRPr="00042BAD">
        <w:rPr>
          <w:rFonts w:ascii="Montserrat" w:hAnsi="Montserrat"/>
          <w:b/>
          <w:bCs/>
        </w:rPr>
        <w:t>?</w:t>
      </w:r>
    </w:p>
    <w:p w:rsid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Understanding of direct response marketing techniques and the role they play in raising funds</w:t>
      </w:r>
    </w:p>
    <w:p w:rsid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Commitment to customer loyalty and supporter experience</w:t>
      </w:r>
    </w:p>
    <w:p w:rsid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Knowledge of key legal and compliance issues</w:t>
      </w:r>
      <w:r>
        <w:rPr>
          <w:rFonts w:ascii="Montserrat" w:hAnsi="Montserrat"/>
        </w:rPr>
        <w:t xml:space="preserve"> related to the role</w:t>
      </w:r>
      <w:r w:rsidRPr="0089698B">
        <w:rPr>
          <w:rFonts w:ascii="Montserrat" w:hAnsi="Montserrat"/>
        </w:rPr>
        <w:t xml:space="preserve"> e.g. GDPR</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Knowledge of fundraising best practice relevant to the role, or ability to quickly acquire this</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Able to understand and dig into campaign results in order to find directions for improvement and innovation</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 xml:space="preserve">Strong digital skills and a sound understanding of agile values and principles </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 xml:space="preserve">A commitment to the organisation’s culture </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 xml:space="preserve">Comfort with ambiguity </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 xml:space="preserve">Bravery, courage and an appetite for risk taking </w:t>
      </w:r>
    </w:p>
    <w:p w:rsidR="0089698B" w:rsidRPr="0089698B" w:rsidRDefault="0089698B" w:rsidP="0089698B">
      <w:pPr>
        <w:pStyle w:val="ListParagraph"/>
        <w:numPr>
          <w:ilvl w:val="0"/>
          <w:numId w:val="19"/>
        </w:numPr>
        <w:tabs>
          <w:tab w:val="left" w:pos="1741"/>
        </w:tabs>
        <w:rPr>
          <w:rFonts w:ascii="Montserrat" w:hAnsi="Montserrat"/>
        </w:rPr>
      </w:pPr>
      <w:r w:rsidRPr="0089698B">
        <w:rPr>
          <w:rFonts w:ascii="Montserrat" w:hAnsi="Montserrat"/>
        </w:rPr>
        <w:t>Ability to focus on customer needs while negotiating challenges</w:t>
      </w:r>
    </w:p>
    <w:p w:rsidR="006C4334" w:rsidRPr="0089698B" w:rsidRDefault="0089698B" w:rsidP="0089698B">
      <w:pPr>
        <w:pStyle w:val="ListParagraph"/>
        <w:numPr>
          <w:ilvl w:val="0"/>
          <w:numId w:val="19"/>
        </w:numPr>
        <w:tabs>
          <w:tab w:val="left" w:pos="1741"/>
        </w:tabs>
        <w:rPr>
          <w:rFonts w:ascii="Montserrat" w:hAnsi="Montserrat"/>
          <w:b/>
          <w:bCs/>
        </w:rPr>
      </w:pPr>
      <w:r w:rsidRPr="0089698B">
        <w:rPr>
          <w:rFonts w:ascii="Montserrat" w:hAnsi="Montserrat"/>
        </w:rPr>
        <w:t>An enthusiasm for giving and receiving continual feedback</w:t>
      </w:r>
    </w:p>
    <w:p w:rsidR="0089698B" w:rsidRPr="0089698B" w:rsidRDefault="0089698B" w:rsidP="0089698B">
      <w:pPr>
        <w:pStyle w:val="ListParagraph"/>
        <w:tabs>
          <w:tab w:val="left" w:pos="1741"/>
        </w:tabs>
        <w:rPr>
          <w:rFonts w:ascii="Montserrat" w:hAnsi="Montserrat"/>
          <w:b/>
          <w:bCs/>
        </w:rPr>
      </w:pPr>
    </w:p>
    <w:p w:rsidR="00042BAD" w:rsidRPr="00042BAD" w:rsidRDefault="00042BAD" w:rsidP="006C4334">
      <w:pPr>
        <w:pBdr>
          <w:top w:val="single" w:sz="4" w:space="1" w:color="auto"/>
        </w:pBdr>
        <w:tabs>
          <w:tab w:val="left" w:pos="1741"/>
        </w:tabs>
        <w:spacing w:line="360" w:lineRule="auto"/>
        <w:rPr>
          <w:rFonts w:ascii="Montserrat" w:hAnsi="Montserrat"/>
          <w:b/>
          <w:bCs/>
        </w:rPr>
      </w:pPr>
      <w:r w:rsidRPr="00042BAD">
        <w:rPr>
          <w:rFonts w:ascii="Montserrat" w:hAnsi="Montserrat"/>
          <w:b/>
          <w:bCs/>
        </w:rPr>
        <w:t>What will you bring?</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A can-do attitude and focus on achieving positive outcomes.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Willingness to share thoughts, skills, knowledge, and experience.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An open mindset, embracing new concepts and ideas.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Natural collaboration skills, coupled with clear communication.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Capability to adapt within a changeable environment.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Desire to learn agile principles, and to thrive within an agile project environment.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Strong digital skills (Microsoft 365) </w:t>
      </w:r>
    </w:p>
    <w:p w:rsidR="0057227B" w:rsidRPr="0057227B"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 xml:space="preserve">Ability to learn from mistakes and unafraid of failure. </w:t>
      </w:r>
    </w:p>
    <w:p w:rsidR="006C4334" w:rsidRDefault="0057227B" w:rsidP="00CB4543">
      <w:pPr>
        <w:pStyle w:val="ListParagraph"/>
        <w:numPr>
          <w:ilvl w:val="0"/>
          <w:numId w:val="17"/>
        </w:numPr>
        <w:tabs>
          <w:tab w:val="left" w:pos="1741"/>
        </w:tabs>
        <w:spacing w:after="100"/>
        <w:ind w:left="426" w:hanging="284"/>
        <w:contextualSpacing w:val="0"/>
        <w:rPr>
          <w:rFonts w:ascii="Montserrat" w:hAnsi="Montserrat"/>
        </w:rPr>
      </w:pPr>
      <w:r w:rsidRPr="0057227B">
        <w:rPr>
          <w:rFonts w:ascii="Montserrat" w:hAnsi="Montserrat"/>
        </w:rPr>
        <w:t>Enthusiasm for giving and receiving continual feedback.</w:t>
      </w:r>
    </w:p>
    <w:p w:rsidR="0057227B" w:rsidRPr="006C4334" w:rsidRDefault="006C4334" w:rsidP="00CB4543">
      <w:pPr>
        <w:pStyle w:val="ListParagraph"/>
        <w:numPr>
          <w:ilvl w:val="0"/>
          <w:numId w:val="17"/>
        </w:numPr>
        <w:tabs>
          <w:tab w:val="left" w:pos="1741"/>
        </w:tabs>
        <w:spacing w:after="100"/>
        <w:ind w:left="426" w:hanging="284"/>
        <w:contextualSpacing w:val="0"/>
        <w:rPr>
          <w:rFonts w:ascii="Montserrat" w:hAnsi="Montserrat"/>
        </w:rPr>
      </w:pPr>
      <w:r w:rsidRPr="006C4334">
        <w:rPr>
          <w:rFonts w:ascii="Montserrat" w:hAnsi="Montserrat"/>
        </w:rPr>
        <w:t>Passion for continuous improvement - reflecting on progress and performance.</w:t>
      </w:r>
    </w:p>
    <w:p w:rsidR="00042BAD" w:rsidRDefault="00042BAD" w:rsidP="00042BAD">
      <w:pPr>
        <w:tabs>
          <w:tab w:val="left" w:pos="1741"/>
        </w:tabs>
        <w:rPr>
          <w:rFonts w:ascii="Montserrat" w:hAnsi="Montserrat"/>
        </w:rPr>
        <w:sectPr w:rsidR="00042BAD" w:rsidSect="004418AC">
          <w:headerReference w:type="even" r:id="rId8"/>
          <w:headerReference w:type="default" r:id="rId9"/>
          <w:footerReference w:type="even" r:id="rId10"/>
          <w:footerReference w:type="default" r:id="rId11"/>
          <w:headerReference w:type="first" r:id="rId12"/>
          <w:footerReference w:type="first" r:id="rId13"/>
          <w:pgSz w:w="11906" w:h="16838"/>
          <w:pgMar w:top="3175" w:right="720" w:bottom="1588" w:left="720" w:header="709" w:footer="709" w:gutter="0"/>
          <w:cols w:space="708"/>
          <w:docGrid w:linePitch="360"/>
        </w:sectPr>
      </w:pPr>
    </w:p>
    <w:tbl>
      <w:tblPr>
        <w:tblStyle w:val="TableGrid"/>
        <w:tblW w:w="0" w:type="auto"/>
        <w:jc w:val="center"/>
        <w:tblLook w:val="04A0"/>
      </w:tblPr>
      <w:tblGrid>
        <w:gridCol w:w="562"/>
        <w:gridCol w:w="7655"/>
        <w:gridCol w:w="1511"/>
      </w:tblGrid>
      <w:tr w:rsidR="00A41881" w:rsidRPr="00A41881" w:rsidTr="007724E1">
        <w:trPr>
          <w:jc w:val="center"/>
        </w:trPr>
        <w:tc>
          <w:tcPr>
            <w:tcW w:w="8217" w:type="dxa"/>
            <w:gridSpan w:val="2"/>
            <w:tcBorders>
              <w:bottom w:val="single" w:sz="4" w:space="0" w:color="auto"/>
            </w:tcBorders>
          </w:tcPr>
          <w:p w:rsidR="00A41881" w:rsidRPr="00A41881" w:rsidRDefault="00A41881" w:rsidP="00A41881">
            <w:pPr>
              <w:tabs>
                <w:tab w:val="left" w:pos="1741"/>
              </w:tabs>
              <w:rPr>
                <w:rFonts w:ascii="Montserrat" w:hAnsi="Montserrat"/>
                <w:b/>
                <w:bCs/>
              </w:rPr>
            </w:pPr>
            <w:bookmarkStart w:id="0" w:name="_Hlk206417344"/>
            <w:r w:rsidRPr="00A41881">
              <w:rPr>
                <w:rFonts w:ascii="Montserrat" w:hAnsi="Montserrat"/>
                <w:b/>
                <w:bCs/>
              </w:rPr>
              <w:lastRenderedPageBreak/>
              <w:t>Essential Criteria</w:t>
            </w:r>
          </w:p>
        </w:tc>
        <w:tc>
          <w:tcPr>
            <w:tcW w:w="1511" w:type="dxa"/>
            <w:tcBorders>
              <w:bottom w:val="single" w:sz="4" w:space="0" w:color="auto"/>
            </w:tcBorders>
            <w:vAlign w:val="center"/>
          </w:tcPr>
          <w:p w:rsidR="00A41881" w:rsidRPr="00A41881" w:rsidRDefault="00A41881" w:rsidP="003A42A8">
            <w:pPr>
              <w:tabs>
                <w:tab w:val="left" w:pos="1741"/>
              </w:tabs>
              <w:jc w:val="center"/>
              <w:rPr>
                <w:rFonts w:ascii="Montserrat" w:hAnsi="Montserrat"/>
                <w:b/>
                <w:bCs/>
              </w:rPr>
            </w:pPr>
            <w:r w:rsidRPr="00A41881">
              <w:rPr>
                <w:rFonts w:ascii="Montserrat" w:hAnsi="Montserrat"/>
                <w:b/>
                <w:bCs/>
              </w:rPr>
              <w:t>How it is measured</w:t>
            </w:r>
          </w:p>
        </w:tc>
      </w:tr>
      <w:tr w:rsidR="00A41881" w:rsidRPr="00A41881" w:rsidTr="009E12DC">
        <w:trPr>
          <w:jc w:val="center"/>
        </w:trPr>
        <w:tc>
          <w:tcPr>
            <w:tcW w:w="9728" w:type="dxa"/>
            <w:gridSpan w:val="3"/>
            <w:tcBorders>
              <w:top w:val="single" w:sz="4" w:space="0" w:color="auto"/>
              <w:left w:val="single" w:sz="4" w:space="0" w:color="auto"/>
              <w:bottom w:val="single" w:sz="4" w:space="0" w:color="auto"/>
              <w:right w:val="single" w:sz="4" w:space="0" w:color="auto"/>
            </w:tcBorders>
          </w:tcPr>
          <w:p w:rsidR="00A41881" w:rsidRPr="00A41881" w:rsidRDefault="00A41881" w:rsidP="00A41881">
            <w:pPr>
              <w:tabs>
                <w:tab w:val="left" w:pos="1741"/>
              </w:tabs>
              <w:rPr>
                <w:rFonts w:ascii="Montserrat" w:hAnsi="Montserrat"/>
                <w:i/>
                <w:iCs/>
              </w:rPr>
            </w:pPr>
            <w:r>
              <w:rPr>
                <w:rFonts w:ascii="Montserrat" w:hAnsi="Montserrat"/>
                <w:i/>
                <w:iCs/>
              </w:rPr>
              <w:t>A – Application       I – Interview       T – Test or Presentation       Q - Qualification</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1.</w:t>
            </w:r>
          </w:p>
        </w:tc>
        <w:tc>
          <w:tcPr>
            <w:tcW w:w="7655" w:type="dxa"/>
            <w:tcBorders>
              <w:top w:val="single" w:sz="4" w:space="0" w:color="auto"/>
              <w:bottom w:val="single" w:sz="4" w:space="0" w:color="auto"/>
            </w:tcBorders>
          </w:tcPr>
          <w:p w:rsidR="006C4334" w:rsidRPr="006C4334" w:rsidRDefault="00D44AED" w:rsidP="0089698B">
            <w:pPr>
              <w:tabs>
                <w:tab w:val="left" w:pos="1741"/>
              </w:tabs>
              <w:jc w:val="both"/>
              <w:rPr>
                <w:rFonts w:ascii="Montserrat" w:hAnsi="Montserrat"/>
              </w:rPr>
            </w:pPr>
            <w:r>
              <w:rPr>
                <w:rFonts w:ascii="Montserrat" w:hAnsi="Montserrat"/>
              </w:rPr>
              <w:t xml:space="preserve">Experience of </w:t>
            </w:r>
            <w:r w:rsidR="0089698B">
              <w:rPr>
                <w:rFonts w:ascii="Montserrat" w:hAnsi="Montserrat"/>
              </w:rPr>
              <w:t xml:space="preserve">campaign management in a direct response marketing environment, using one or more of direct mail, email, telemarketing </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 /</w:t>
            </w:r>
            <w:r w:rsidR="00D44AED">
              <w:rPr>
                <w:rFonts w:ascii="Montserrat" w:hAnsi="Montserrat"/>
              </w:rPr>
              <w:t>I</w:t>
            </w:r>
            <w:r w:rsidR="0089698B">
              <w:rPr>
                <w:rFonts w:ascii="Montserrat" w:hAnsi="Montserrat"/>
              </w:rPr>
              <w:t xml:space="preserve"> / T</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2.</w:t>
            </w:r>
          </w:p>
        </w:tc>
        <w:tc>
          <w:tcPr>
            <w:tcW w:w="7655" w:type="dxa"/>
            <w:tcBorders>
              <w:top w:val="single" w:sz="4" w:space="0" w:color="auto"/>
              <w:bottom w:val="single" w:sz="4" w:space="0" w:color="auto"/>
            </w:tcBorders>
          </w:tcPr>
          <w:p w:rsidR="006C4334" w:rsidRPr="006C4334" w:rsidRDefault="00360E80" w:rsidP="0089698B">
            <w:pPr>
              <w:tabs>
                <w:tab w:val="left" w:pos="1741"/>
              </w:tabs>
              <w:jc w:val="both"/>
              <w:rPr>
                <w:rFonts w:ascii="Montserrat" w:hAnsi="Montserrat"/>
              </w:rPr>
            </w:pPr>
            <w:r>
              <w:rPr>
                <w:rFonts w:ascii="Montserrat" w:hAnsi="Montserrat"/>
              </w:rPr>
              <w:t xml:space="preserve">Experience of implementing </w:t>
            </w:r>
            <w:r w:rsidR="0089698B" w:rsidRPr="0089698B">
              <w:rPr>
                <w:rFonts w:ascii="Montserrat" w:hAnsi="Montserrat"/>
              </w:rPr>
              <w:t xml:space="preserve"> marketing communications in supporter journeys aiming to  maximise the lifetime value of existing supporters.</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w:t>
            </w:r>
            <w:r>
              <w:rPr>
                <w:rFonts w:ascii="Montserrat" w:hAnsi="Montserrat"/>
              </w:rPr>
              <w:t xml:space="preserve"> /</w:t>
            </w:r>
            <w:r w:rsidRPr="006C4334">
              <w:rPr>
                <w:rFonts w:ascii="Montserrat" w:hAnsi="Montserrat"/>
              </w:rPr>
              <w:t xml:space="preserve"> I</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3.</w:t>
            </w:r>
          </w:p>
        </w:tc>
        <w:tc>
          <w:tcPr>
            <w:tcW w:w="7655" w:type="dxa"/>
            <w:tcBorders>
              <w:top w:val="single" w:sz="4" w:space="0" w:color="auto"/>
              <w:bottom w:val="single" w:sz="4" w:space="0" w:color="auto"/>
            </w:tcBorders>
          </w:tcPr>
          <w:p w:rsidR="006C4334" w:rsidRPr="006C4334" w:rsidRDefault="0089698B" w:rsidP="006C4334">
            <w:pPr>
              <w:tabs>
                <w:tab w:val="left" w:pos="1741"/>
              </w:tabs>
              <w:jc w:val="both"/>
              <w:rPr>
                <w:rFonts w:ascii="Montserrat" w:hAnsi="Montserrat"/>
              </w:rPr>
            </w:pPr>
            <w:r w:rsidRPr="0089698B">
              <w:rPr>
                <w:rFonts w:ascii="Montserrat" w:hAnsi="Montserrat"/>
              </w:rPr>
              <w:t>Excellent attention to detail to ensure projects and reports are delivered accurately, including experience of proofreading.</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w:t>
            </w:r>
            <w:r>
              <w:rPr>
                <w:rFonts w:ascii="Montserrat" w:hAnsi="Montserrat"/>
              </w:rPr>
              <w:t xml:space="preserve"> / </w:t>
            </w:r>
            <w:r w:rsidRPr="006C4334">
              <w:rPr>
                <w:rFonts w:ascii="Montserrat" w:hAnsi="Montserrat"/>
              </w:rPr>
              <w:t>I</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4.</w:t>
            </w:r>
          </w:p>
        </w:tc>
        <w:tc>
          <w:tcPr>
            <w:tcW w:w="7655" w:type="dxa"/>
            <w:tcBorders>
              <w:top w:val="single" w:sz="4" w:space="0" w:color="auto"/>
              <w:bottom w:val="single" w:sz="4" w:space="0" w:color="auto"/>
            </w:tcBorders>
          </w:tcPr>
          <w:p w:rsidR="006C4334" w:rsidRPr="006C4334" w:rsidRDefault="0089698B" w:rsidP="006C4334">
            <w:pPr>
              <w:tabs>
                <w:tab w:val="left" w:pos="1741"/>
              </w:tabs>
              <w:jc w:val="both"/>
              <w:rPr>
                <w:rFonts w:ascii="Montserrat" w:hAnsi="Montserrat"/>
              </w:rPr>
            </w:pPr>
            <w:r w:rsidRPr="0089698B">
              <w:rPr>
                <w:rFonts w:ascii="Montserrat" w:hAnsi="Montserrat"/>
              </w:rPr>
              <w:t>Understanding of the use of databases in maximising revenue from direct marketing activity.</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w:t>
            </w:r>
            <w:r>
              <w:rPr>
                <w:rFonts w:ascii="Montserrat" w:hAnsi="Montserrat"/>
              </w:rPr>
              <w:t xml:space="preserve"> / </w:t>
            </w:r>
            <w:r w:rsidRPr="006C4334">
              <w:rPr>
                <w:rFonts w:ascii="Montserrat" w:hAnsi="Montserrat"/>
              </w:rPr>
              <w:t>I</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Pr>
                <w:rFonts w:ascii="Montserrat" w:hAnsi="Montserrat"/>
              </w:rPr>
              <w:t>5.</w:t>
            </w:r>
          </w:p>
        </w:tc>
        <w:tc>
          <w:tcPr>
            <w:tcW w:w="7655" w:type="dxa"/>
            <w:tcBorders>
              <w:top w:val="single" w:sz="4" w:space="0" w:color="auto"/>
              <w:bottom w:val="single" w:sz="4" w:space="0" w:color="auto"/>
            </w:tcBorders>
          </w:tcPr>
          <w:p w:rsidR="006C4334" w:rsidRPr="006C4334" w:rsidRDefault="0089698B" w:rsidP="006C4334">
            <w:pPr>
              <w:tabs>
                <w:tab w:val="left" w:pos="1741"/>
              </w:tabs>
              <w:jc w:val="both"/>
              <w:rPr>
                <w:rFonts w:ascii="Montserrat" w:hAnsi="Montserrat"/>
              </w:rPr>
            </w:pPr>
            <w:r w:rsidRPr="0089698B">
              <w:rPr>
                <w:rFonts w:ascii="Montserrat" w:hAnsi="Montserrat"/>
              </w:rPr>
              <w:t>High degree of numeracy with experience in producing and interpreting campaign results, and able to draw conclusions to improve subsequent campaigns (including use of Microsoft Excel).</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w:t>
            </w:r>
            <w:r>
              <w:rPr>
                <w:rFonts w:ascii="Montserrat" w:hAnsi="Montserrat"/>
              </w:rPr>
              <w:t xml:space="preserve"> / </w:t>
            </w:r>
            <w:r w:rsidRPr="006C4334">
              <w:rPr>
                <w:rFonts w:ascii="Montserrat" w:hAnsi="Montserrat"/>
              </w:rPr>
              <w:t xml:space="preserve">I </w:t>
            </w:r>
            <w:r w:rsidR="0089698B">
              <w:rPr>
                <w:rFonts w:ascii="Montserrat" w:hAnsi="Montserrat"/>
              </w:rPr>
              <w:t>/ T</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Pr>
                <w:rFonts w:ascii="Montserrat" w:hAnsi="Montserrat"/>
              </w:rPr>
              <w:t>6.</w:t>
            </w:r>
          </w:p>
        </w:tc>
        <w:tc>
          <w:tcPr>
            <w:tcW w:w="7655" w:type="dxa"/>
            <w:tcBorders>
              <w:top w:val="single" w:sz="4" w:space="0" w:color="auto"/>
              <w:bottom w:val="single" w:sz="4" w:space="0" w:color="auto"/>
            </w:tcBorders>
          </w:tcPr>
          <w:p w:rsidR="006C4334" w:rsidRPr="006C4334" w:rsidRDefault="0089698B" w:rsidP="006C4334">
            <w:pPr>
              <w:tabs>
                <w:tab w:val="left" w:pos="1741"/>
              </w:tabs>
              <w:jc w:val="both"/>
              <w:rPr>
                <w:rFonts w:ascii="Montserrat" w:hAnsi="Montserrat"/>
              </w:rPr>
            </w:pPr>
            <w:r w:rsidRPr="0089698B">
              <w:rPr>
                <w:rFonts w:ascii="Montserrat" w:hAnsi="Montserrat"/>
              </w:rPr>
              <w:t>Passionate about working as part of a team and sharing and developing your skills, knowledge, and expertise in a collaborative environment.</w:t>
            </w:r>
          </w:p>
        </w:tc>
        <w:tc>
          <w:tcPr>
            <w:tcW w:w="1511" w:type="dxa"/>
            <w:tcBorders>
              <w:top w:val="single" w:sz="4" w:space="0" w:color="auto"/>
              <w:bottom w:val="single" w:sz="4" w:space="0" w:color="auto"/>
            </w:tcBorders>
            <w:vAlign w:val="center"/>
          </w:tcPr>
          <w:p w:rsidR="006C4334" w:rsidRPr="006C4334" w:rsidRDefault="006C4334" w:rsidP="006C4334">
            <w:pPr>
              <w:tabs>
                <w:tab w:val="left" w:pos="1741"/>
              </w:tabs>
              <w:jc w:val="center"/>
              <w:rPr>
                <w:rFonts w:ascii="Montserrat" w:hAnsi="Montserrat"/>
              </w:rPr>
            </w:pPr>
            <w:r w:rsidRPr="006C4334">
              <w:rPr>
                <w:rFonts w:ascii="Montserrat" w:hAnsi="Montserrat"/>
              </w:rPr>
              <w:t>A</w:t>
            </w:r>
            <w:r>
              <w:rPr>
                <w:rFonts w:ascii="Montserrat" w:hAnsi="Montserrat"/>
              </w:rPr>
              <w:t xml:space="preserve"> /</w:t>
            </w:r>
            <w:r w:rsidRPr="006C4334">
              <w:rPr>
                <w:rFonts w:ascii="Montserrat" w:hAnsi="Montserrat"/>
              </w:rPr>
              <w:t xml:space="preserve"> I</w:t>
            </w:r>
          </w:p>
        </w:tc>
      </w:tr>
      <w:tr w:rsidR="006C4334" w:rsidRPr="00A41881" w:rsidTr="005232B5">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Pr>
                <w:rFonts w:ascii="Montserrat" w:hAnsi="Montserrat"/>
              </w:rPr>
              <w:t>7.</w:t>
            </w:r>
          </w:p>
        </w:tc>
        <w:tc>
          <w:tcPr>
            <w:tcW w:w="7655" w:type="dxa"/>
            <w:tcBorders>
              <w:top w:val="single" w:sz="4" w:space="0" w:color="auto"/>
              <w:bottom w:val="single" w:sz="4" w:space="0" w:color="auto"/>
            </w:tcBorders>
          </w:tcPr>
          <w:p w:rsidR="006C4334" w:rsidRPr="006C4334" w:rsidRDefault="0089698B" w:rsidP="006C4334">
            <w:pPr>
              <w:tabs>
                <w:tab w:val="left" w:pos="1741"/>
              </w:tabs>
              <w:jc w:val="both"/>
              <w:rPr>
                <w:rFonts w:ascii="Montserrat" w:hAnsi="Montserrat"/>
              </w:rPr>
            </w:pPr>
            <w:r w:rsidRPr="006C4334">
              <w:rPr>
                <w:rFonts w:ascii="Montserrat" w:hAnsi="Montserrat"/>
              </w:rPr>
              <w:t>Demonstrate passion for our cause and commitment to deaf awareness</w:t>
            </w:r>
            <w:r>
              <w:rPr>
                <w:rFonts w:ascii="Montserrat" w:hAnsi="Montserrat"/>
              </w:rPr>
              <w:t>.</w:t>
            </w:r>
          </w:p>
        </w:tc>
        <w:tc>
          <w:tcPr>
            <w:tcW w:w="1511" w:type="dxa"/>
            <w:tcBorders>
              <w:top w:val="single" w:sz="4" w:space="0" w:color="auto"/>
              <w:bottom w:val="single" w:sz="4" w:space="0" w:color="auto"/>
            </w:tcBorders>
            <w:vAlign w:val="center"/>
          </w:tcPr>
          <w:p w:rsidR="006C4334" w:rsidRPr="006C4334" w:rsidRDefault="00F77A1A" w:rsidP="006C4334">
            <w:pPr>
              <w:tabs>
                <w:tab w:val="left" w:pos="1741"/>
              </w:tabs>
              <w:jc w:val="center"/>
              <w:rPr>
                <w:rFonts w:ascii="Montserrat" w:hAnsi="Montserrat"/>
              </w:rPr>
            </w:pPr>
            <w:r>
              <w:rPr>
                <w:rFonts w:ascii="Montserrat" w:hAnsi="Montserrat"/>
              </w:rPr>
              <w:t>I</w:t>
            </w:r>
          </w:p>
        </w:tc>
      </w:tr>
      <w:bookmarkEnd w:id="0"/>
    </w:tbl>
    <w:p w:rsidR="00042BAD" w:rsidRDefault="00042BAD" w:rsidP="00042BAD">
      <w:pPr>
        <w:tabs>
          <w:tab w:val="left" w:pos="1741"/>
        </w:tabs>
        <w:rPr>
          <w:rFonts w:ascii="Montserrat" w:hAnsi="Montserrat"/>
        </w:rPr>
      </w:pPr>
    </w:p>
    <w:tbl>
      <w:tblPr>
        <w:tblStyle w:val="TableGrid"/>
        <w:tblW w:w="0" w:type="auto"/>
        <w:jc w:val="center"/>
        <w:tblLook w:val="04A0"/>
      </w:tblPr>
      <w:tblGrid>
        <w:gridCol w:w="562"/>
        <w:gridCol w:w="7655"/>
        <w:gridCol w:w="1511"/>
      </w:tblGrid>
      <w:tr w:rsidR="007724E1" w:rsidRPr="00A41881" w:rsidTr="00F15369">
        <w:trPr>
          <w:jc w:val="center"/>
        </w:trPr>
        <w:tc>
          <w:tcPr>
            <w:tcW w:w="8217" w:type="dxa"/>
            <w:gridSpan w:val="2"/>
            <w:tcBorders>
              <w:bottom w:val="single" w:sz="4" w:space="0" w:color="auto"/>
            </w:tcBorders>
          </w:tcPr>
          <w:p w:rsidR="007724E1" w:rsidRPr="00A41881" w:rsidRDefault="007724E1" w:rsidP="001D5944">
            <w:pPr>
              <w:tabs>
                <w:tab w:val="left" w:pos="1741"/>
              </w:tabs>
              <w:rPr>
                <w:rFonts w:ascii="Montserrat" w:hAnsi="Montserrat"/>
                <w:b/>
                <w:bCs/>
              </w:rPr>
            </w:pPr>
            <w:r>
              <w:rPr>
                <w:rFonts w:ascii="Montserrat" w:hAnsi="Montserrat"/>
                <w:b/>
                <w:bCs/>
              </w:rPr>
              <w:t>Desirable</w:t>
            </w:r>
            <w:r w:rsidRPr="00A41881">
              <w:rPr>
                <w:rFonts w:ascii="Montserrat" w:hAnsi="Montserrat"/>
                <w:b/>
                <w:bCs/>
              </w:rPr>
              <w:t xml:space="preserve"> Criteria</w:t>
            </w:r>
          </w:p>
        </w:tc>
        <w:tc>
          <w:tcPr>
            <w:tcW w:w="1511" w:type="dxa"/>
            <w:tcBorders>
              <w:bottom w:val="single" w:sz="4" w:space="0" w:color="auto"/>
            </w:tcBorders>
            <w:vAlign w:val="center"/>
          </w:tcPr>
          <w:p w:rsidR="007724E1" w:rsidRPr="00A41881" w:rsidRDefault="007724E1" w:rsidP="001D5944">
            <w:pPr>
              <w:tabs>
                <w:tab w:val="left" w:pos="1741"/>
              </w:tabs>
              <w:jc w:val="center"/>
              <w:rPr>
                <w:rFonts w:ascii="Montserrat" w:hAnsi="Montserrat"/>
                <w:b/>
                <w:bCs/>
              </w:rPr>
            </w:pPr>
            <w:r w:rsidRPr="00A41881">
              <w:rPr>
                <w:rFonts w:ascii="Montserrat" w:hAnsi="Montserrat"/>
                <w:b/>
                <w:bCs/>
              </w:rPr>
              <w:t>How it is measured</w:t>
            </w:r>
          </w:p>
        </w:tc>
      </w:tr>
      <w:tr w:rsidR="007724E1" w:rsidRPr="00A41881" w:rsidTr="00F15369">
        <w:trPr>
          <w:jc w:val="center"/>
        </w:trPr>
        <w:tc>
          <w:tcPr>
            <w:tcW w:w="9728" w:type="dxa"/>
            <w:gridSpan w:val="3"/>
            <w:tcBorders>
              <w:top w:val="single" w:sz="4" w:space="0" w:color="auto"/>
              <w:left w:val="single" w:sz="4" w:space="0" w:color="auto"/>
              <w:bottom w:val="single" w:sz="4" w:space="0" w:color="auto"/>
              <w:right w:val="single" w:sz="4" w:space="0" w:color="auto"/>
            </w:tcBorders>
          </w:tcPr>
          <w:p w:rsidR="007724E1" w:rsidRPr="00A41881" w:rsidRDefault="007724E1" w:rsidP="001D5944">
            <w:pPr>
              <w:tabs>
                <w:tab w:val="left" w:pos="1741"/>
              </w:tabs>
              <w:rPr>
                <w:rFonts w:ascii="Montserrat" w:hAnsi="Montserrat"/>
                <w:i/>
                <w:iCs/>
              </w:rPr>
            </w:pPr>
            <w:r>
              <w:rPr>
                <w:rFonts w:ascii="Montserrat" w:hAnsi="Montserrat"/>
                <w:i/>
                <w:iCs/>
              </w:rPr>
              <w:t>A – Application       I – Interview       T – Test or Presentation       Q - Qualification</w:t>
            </w:r>
          </w:p>
        </w:tc>
      </w:tr>
      <w:tr w:rsidR="006C4334" w:rsidRPr="00A41881" w:rsidTr="00F15369">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1.</w:t>
            </w:r>
          </w:p>
        </w:tc>
        <w:tc>
          <w:tcPr>
            <w:tcW w:w="7655" w:type="dxa"/>
            <w:tcBorders>
              <w:top w:val="single" w:sz="4" w:space="0" w:color="auto"/>
              <w:bottom w:val="single" w:sz="4" w:space="0" w:color="auto"/>
            </w:tcBorders>
          </w:tcPr>
          <w:p w:rsidR="006C4334" w:rsidRPr="00F15369" w:rsidRDefault="004506EE" w:rsidP="00F15369">
            <w:pPr>
              <w:tabs>
                <w:tab w:val="left" w:pos="1741"/>
              </w:tabs>
              <w:jc w:val="both"/>
              <w:rPr>
                <w:rFonts w:ascii="Montserrat" w:hAnsi="Montserrat"/>
              </w:rPr>
            </w:pPr>
            <w:r w:rsidRPr="00F15369">
              <w:rPr>
                <w:rFonts w:ascii="Montserrat" w:hAnsi="Montserrat"/>
              </w:rPr>
              <w:t>BSL Level 1 or above, a good level of deaf awareness and/or working towards BSL level 1 or above. Understanding and experience of deafness and British Sign Language skills or a willingness to learn. </w:t>
            </w:r>
          </w:p>
        </w:tc>
        <w:tc>
          <w:tcPr>
            <w:tcW w:w="1511" w:type="dxa"/>
            <w:tcBorders>
              <w:top w:val="single" w:sz="4" w:space="0" w:color="auto"/>
              <w:bottom w:val="single" w:sz="4" w:space="0" w:color="auto"/>
            </w:tcBorders>
            <w:vAlign w:val="center"/>
          </w:tcPr>
          <w:p w:rsidR="006C4334" w:rsidRPr="00A95523" w:rsidRDefault="00F15369" w:rsidP="006C4334">
            <w:pPr>
              <w:tabs>
                <w:tab w:val="left" w:pos="1741"/>
              </w:tabs>
              <w:jc w:val="center"/>
              <w:rPr>
                <w:rFonts w:ascii="Montserrat" w:hAnsi="Montserrat"/>
              </w:rPr>
            </w:pPr>
            <w:r>
              <w:rPr>
                <w:rFonts w:ascii="Montserrat" w:hAnsi="Montserrat"/>
              </w:rPr>
              <w:t>A/I</w:t>
            </w:r>
          </w:p>
        </w:tc>
      </w:tr>
      <w:tr w:rsidR="006C4334" w:rsidRPr="00A41881" w:rsidTr="00F15369">
        <w:trPr>
          <w:jc w:val="center"/>
        </w:trPr>
        <w:tc>
          <w:tcPr>
            <w:tcW w:w="562" w:type="dxa"/>
            <w:tcBorders>
              <w:top w:val="single" w:sz="4" w:space="0" w:color="auto"/>
              <w:bottom w:val="single" w:sz="4" w:space="0" w:color="auto"/>
            </w:tcBorders>
            <w:vAlign w:val="center"/>
          </w:tcPr>
          <w:p w:rsidR="006C4334" w:rsidRPr="00A41881" w:rsidRDefault="006C4334" w:rsidP="006C4334">
            <w:pPr>
              <w:tabs>
                <w:tab w:val="left" w:pos="1741"/>
              </w:tabs>
              <w:jc w:val="center"/>
              <w:rPr>
                <w:rFonts w:ascii="Montserrat" w:hAnsi="Montserrat"/>
              </w:rPr>
            </w:pPr>
            <w:r w:rsidRPr="00A41881">
              <w:rPr>
                <w:rFonts w:ascii="Montserrat" w:hAnsi="Montserrat"/>
              </w:rPr>
              <w:t>2.</w:t>
            </w:r>
          </w:p>
        </w:tc>
        <w:tc>
          <w:tcPr>
            <w:tcW w:w="7655" w:type="dxa"/>
            <w:tcBorders>
              <w:top w:val="single" w:sz="4" w:space="0" w:color="auto"/>
              <w:bottom w:val="single" w:sz="4" w:space="0" w:color="auto"/>
            </w:tcBorders>
          </w:tcPr>
          <w:p w:rsidR="006C4334" w:rsidRPr="00F15369" w:rsidRDefault="0089698B" w:rsidP="0089698B">
            <w:pPr>
              <w:tabs>
                <w:tab w:val="left" w:pos="1741"/>
              </w:tabs>
              <w:jc w:val="both"/>
              <w:rPr>
                <w:rFonts w:ascii="Montserrat" w:hAnsi="Montserrat"/>
              </w:rPr>
            </w:pPr>
            <w:r w:rsidRPr="0089698B">
              <w:rPr>
                <w:rFonts w:ascii="Montserrat" w:hAnsi="Montserrat"/>
              </w:rPr>
              <w:t>Qualification in direct marketing</w:t>
            </w:r>
            <w:r>
              <w:rPr>
                <w:rFonts w:ascii="Montserrat" w:hAnsi="Montserrat"/>
              </w:rPr>
              <w:t>, marketing</w:t>
            </w:r>
            <w:r w:rsidRPr="0089698B">
              <w:rPr>
                <w:rFonts w:ascii="Montserrat" w:hAnsi="Montserrat"/>
              </w:rPr>
              <w:t xml:space="preserve"> or </w:t>
            </w:r>
            <w:r>
              <w:rPr>
                <w:rFonts w:ascii="Montserrat" w:hAnsi="Montserrat"/>
              </w:rPr>
              <w:t>fundraising</w:t>
            </w:r>
            <w:r w:rsidRPr="0089698B">
              <w:rPr>
                <w:rFonts w:ascii="Montserrat" w:hAnsi="Montserrat"/>
              </w:rPr>
              <w:t>, e.g. certificate, diploma or degree</w:t>
            </w:r>
          </w:p>
        </w:tc>
        <w:tc>
          <w:tcPr>
            <w:tcW w:w="1511" w:type="dxa"/>
            <w:tcBorders>
              <w:top w:val="single" w:sz="4" w:space="0" w:color="auto"/>
              <w:bottom w:val="single" w:sz="4" w:space="0" w:color="auto"/>
            </w:tcBorders>
            <w:vAlign w:val="center"/>
          </w:tcPr>
          <w:p w:rsidR="006C4334" w:rsidRPr="00A95523" w:rsidRDefault="0089698B" w:rsidP="006C4334">
            <w:pPr>
              <w:tabs>
                <w:tab w:val="left" w:pos="1741"/>
              </w:tabs>
              <w:jc w:val="center"/>
              <w:rPr>
                <w:rFonts w:ascii="Montserrat" w:hAnsi="Montserrat"/>
              </w:rPr>
            </w:pPr>
            <w:r>
              <w:rPr>
                <w:rFonts w:ascii="Montserrat" w:hAnsi="Montserrat"/>
              </w:rPr>
              <w:t>Q</w:t>
            </w:r>
          </w:p>
        </w:tc>
      </w:tr>
      <w:tr w:rsidR="00F15369" w:rsidRPr="00A41881" w:rsidTr="00F15369">
        <w:trPr>
          <w:jc w:val="center"/>
        </w:trPr>
        <w:tc>
          <w:tcPr>
            <w:tcW w:w="562" w:type="dxa"/>
            <w:tcBorders>
              <w:top w:val="single" w:sz="4" w:space="0" w:color="auto"/>
              <w:bottom w:val="single" w:sz="4" w:space="0" w:color="auto"/>
            </w:tcBorders>
            <w:vAlign w:val="center"/>
          </w:tcPr>
          <w:p w:rsidR="00F15369" w:rsidRPr="00A41881" w:rsidRDefault="00F15369" w:rsidP="006C4334">
            <w:pPr>
              <w:tabs>
                <w:tab w:val="left" w:pos="1741"/>
              </w:tabs>
              <w:jc w:val="center"/>
              <w:rPr>
                <w:rFonts w:ascii="Montserrat" w:hAnsi="Montserrat"/>
              </w:rPr>
            </w:pPr>
            <w:r>
              <w:rPr>
                <w:rFonts w:ascii="Montserrat" w:hAnsi="Montserrat"/>
              </w:rPr>
              <w:t>3.</w:t>
            </w:r>
          </w:p>
        </w:tc>
        <w:tc>
          <w:tcPr>
            <w:tcW w:w="7655" w:type="dxa"/>
            <w:tcBorders>
              <w:top w:val="single" w:sz="4" w:space="0" w:color="auto"/>
              <w:bottom w:val="single" w:sz="4" w:space="0" w:color="auto"/>
            </w:tcBorders>
          </w:tcPr>
          <w:p w:rsidR="00F15369" w:rsidRPr="006C4334" w:rsidRDefault="00F15369" w:rsidP="006C4334">
            <w:pPr>
              <w:tabs>
                <w:tab w:val="left" w:pos="1741"/>
              </w:tabs>
              <w:jc w:val="both"/>
              <w:rPr>
                <w:rFonts w:ascii="Montserrat" w:hAnsi="Montserrat"/>
              </w:rPr>
            </w:pPr>
            <w:r>
              <w:rPr>
                <w:rFonts w:ascii="Montserrat" w:hAnsi="Montserrat"/>
              </w:rPr>
              <w:t xml:space="preserve">A </w:t>
            </w:r>
            <w:r w:rsidRPr="006C4334">
              <w:rPr>
                <w:rFonts w:ascii="Montserrat" w:hAnsi="Montserrat"/>
              </w:rPr>
              <w:t>sound understanding of agile values and principles</w:t>
            </w:r>
            <w:r>
              <w:rPr>
                <w:rFonts w:ascii="Montserrat" w:hAnsi="Montserrat"/>
              </w:rPr>
              <w:t>.</w:t>
            </w:r>
          </w:p>
        </w:tc>
        <w:tc>
          <w:tcPr>
            <w:tcW w:w="1511" w:type="dxa"/>
            <w:tcBorders>
              <w:top w:val="single" w:sz="4" w:space="0" w:color="auto"/>
              <w:bottom w:val="single" w:sz="4" w:space="0" w:color="auto"/>
            </w:tcBorders>
            <w:vAlign w:val="center"/>
          </w:tcPr>
          <w:p w:rsidR="00F15369" w:rsidRPr="00A95523" w:rsidRDefault="00F15369" w:rsidP="006C4334">
            <w:pPr>
              <w:tabs>
                <w:tab w:val="left" w:pos="1741"/>
              </w:tabs>
              <w:jc w:val="center"/>
              <w:rPr>
                <w:rFonts w:ascii="Montserrat" w:hAnsi="Montserrat"/>
              </w:rPr>
            </w:pPr>
            <w:r w:rsidRPr="001F198D">
              <w:rPr>
                <w:rFonts w:ascii="Montserrat" w:hAnsi="Montserrat"/>
              </w:rPr>
              <w:t>A / I</w:t>
            </w:r>
          </w:p>
        </w:tc>
      </w:tr>
      <w:tr w:rsidR="00360E80" w:rsidRPr="00A41881" w:rsidTr="00F15369">
        <w:trPr>
          <w:jc w:val="center"/>
        </w:trPr>
        <w:tc>
          <w:tcPr>
            <w:tcW w:w="562" w:type="dxa"/>
            <w:tcBorders>
              <w:top w:val="single" w:sz="4" w:space="0" w:color="auto"/>
              <w:bottom w:val="single" w:sz="4" w:space="0" w:color="auto"/>
            </w:tcBorders>
            <w:vAlign w:val="center"/>
          </w:tcPr>
          <w:p w:rsidR="00360E80" w:rsidRDefault="00360E80" w:rsidP="006C4334">
            <w:pPr>
              <w:tabs>
                <w:tab w:val="left" w:pos="1741"/>
              </w:tabs>
              <w:jc w:val="center"/>
              <w:rPr>
                <w:rFonts w:ascii="Montserrat" w:hAnsi="Montserrat"/>
              </w:rPr>
            </w:pPr>
            <w:r>
              <w:rPr>
                <w:rFonts w:ascii="Montserrat" w:hAnsi="Montserrat"/>
              </w:rPr>
              <w:t>4.</w:t>
            </w:r>
          </w:p>
        </w:tc>
        <w:tc>
          <w:tcPr>
            <w:tcW w:w="7655" w:type="dxa"/>
            <w:tcBorders>
              <w:top w:val="single" w:sz="4" w:space="0" w:color="auto"/>
              <w:bottom w:val="single" w:sz="4" w:space="0" w:color="auto"/>
            </w:tcBorders>
          </w:tcPr>
          <w:p w:rsidR="00360E80" w:rsidRDefault="00360E80" w:rsidP="006C4334">
            <w:pPr>
              <w:tabs>
                <w:tab w:val="left" w:pos="1741"/>
              </w:tabs>
              <w:jc w:val="both"/>
              <w:rPr>
                <w:rFonts w:ascii="Montserrat" w:hAnsi="Montserrat"/>
              </w:rPr>
            </w:pPr>
            <w:r>
              <w:rPr>
                <w:rFonts w:ascii="Montserrat" w:hAnsi="Montserrat"/>
              </w:rPr>
              <w:t>Experience of applying insight from analysis and/or research to improve customer experience and increase revenue</w:t>
            </w:r>
          </w:p>
        </w:tc>
        <w:tc>
          <w:tcPr>
            <w:tcW w:w="1511" w:type="dxa"/>
            <w:tcBorders>
              <w:top w:val="single" w:sz="4" w:space="0" w:color="auto"/>
              <w:bottom w:val="single" w:sz="4" w:space="0" w:color="auto"/>
            </w:tcBorders>
            <w:vAlign w:val="center"/>
          </w:tcPr>
          <w:p w:rsidR="00360E80" w:rsidRPr="001F198D" w:rsidRDefault="00360E80" w:rsidP="006C4334">
            <w:pPr>
              <w:tabs>
                <w:tab w:val="left" w:pos="1741"/>
              </w:tabs>
              <w:jc w:val="center"/>
              <w:rPr>
                <w:rFonts w:ascii="Montserrat" w:hAnsi="Montserrat"/>
              </w:rPr>
            </w:pPr>
            <w:r>
              <w:rPr>
                <w:rFonts w:ascii="Montserrat" w:hAnsi="Montserrat"/>
              </w:rPr>
              <w:t>A/ I</w:t>
            </w:r>
          </w:p>
        </w:tc>
      </w:tr>
    </w:tbl>
    <w:p w:rsidR="00042BAD" w:rsidRPr="00A95523" w:rsidRDefault="00042BAD" w:rsidP="00A95523">
      <w:pPr>
        <w:tabs>
          <w:tab w:val="left" w:pos="1741"/>
        </w:tabs>
        <w:rPr>
          <w:rFonts w:ascii="Montserrat" w:hAnsi="Montserrat"/>
          <w:b/>
          <w:bCs/>
          <w:sz w:val="2"/>
          <w:szCs w:val="2"/>
        </w:rPr>
      </w:pPr>
    </w:p>
    <w:sectPr w:rsidR="00042BAD" w:rsidRPr="00A95523" w:rsidSect="004418AC">
      <w:headerReference w:type="even" r:id="rId14"/>
      <w:headerReference w:type="default" r:id="rId15"/>
      <w:footerReference w:type="even" r:id="rId16"/>
      <w:footerReference w:type="default" r:id="rId17"/>
      <w:headerReference w:type="first" r:id="rId18"/>
      <w:footerReference w:type="first" r:id="rId19"/>
      <w:pgSz w:w="11906" w:h="16838"/>
      <w:pgMar w:top="3175" w:right="720" w:bottom="1588"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22" w:rsidRDefault="00995222" w:rsidP="00E031B3">
      <w:r>
        <w:separator/>
      </w:r>
    </w:p>
  </w:endnote>
  <w:endnote w:type="continuationSeparator" w:id="1">
    <w:p w:rsidR="00995222" w:rsidRDefault="00995222" w:rsidP="00E03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0" w:rsidRDefault="00360E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0" w:rsidRDefault="00360E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0" w:rsidRDefault="00360E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7B" w:rsidRDefault="0057227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7B" w:rsidRDefault="0057227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7B" w:rsidRDefault="00572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22" w:rsidRDefault="00995222" w:rsidP="00E031B3">
      <w:r>
        <w:separator/>
      </w:r>
    </w:p>
  </w:footnote>
  <w:footnote w:type="continuationSeparator" w:id="1">
    <w:p w:rsidR="00995222" w:rsidRDefault="00995222" w:rsidP="00E03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0" w:rsidRDefault="00360E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E0" w:rsidRDefault="00774544">
    <w:pPr>
      <w:pStyle w:val="Header"/>
    </w:pPr>
    <w:r w:rsidRPr="00774544">
      <w:rPr>
        <w:rFonts w:ascii="Montserrat" w:hAnsi="Montserrat" w:cs="Calibri"/>
        <w:b/>
        <w:bCs/>
        <w:noProof/>
        <w:sz w:val="28"/>
        <w:szCs w:val="28"/>
      </w:rPr>
      <w:pict>
        <v:shapetype id="_x0000_t202" coordsize="21600,21600" o:spt="202" path="m,l,21600r21600,l21600,xe">
          <v:stroke joinstyle="miter"/>
          <v:path gradientshapeok="t" o:connecttype="rect"/>
        </v:shapetype>
        <v:shape id="Text Box 144028431" o:spid="_x0000_s1026" type="#_x0000_t202" style="position:absolute;margin-left:0;margin-top:-.05pt;width:375.2pt;height:80.2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" filled="f" stroked="f" strokeweight=".5pt">
          <v:textbox>
            <w:txbxContent>
              <w:p w:rsidR="00FB20E0" w:rsidRPr="00FB20E0" w:rsidRDefault="00A41881" w:rsidP="00995ECA">
                <w:pPr>
                  <w:rPr>
                    <w:rFonts w:ascii="Montserrat" w:hAnsi="Montserrat" w:cs="Calibri"/>
                    <w:b/>
                    <w:bCs/>
                    <w:color w:val="FFFFFF" w:themeColor="background1"/>
                    <w:sz w:val="54"/>
                    <w:szCs w:val="54"/>
                  </w:rPr>
                </w:pPr>
                <w:r>
                  <w:rPr>
                    <w:rFonts w:ascii="Montserrat" w:hAnsi="Montserrat" w:cs="Calibri"/>
                    <w:b/>
                    <w:bCs/>
                    <w:color w:val="FFFFFF" w:themeColor="background1"/>
                    <w:sz w:val="54"/>
                    <w:szCs w:val="54"/>
                  </w:rPr>
                  <w:t>Role Description</w:t>
                </w:r>
              </w:p>
              <w:p w:rsidR="00FB20E0" w:rsidRPr="00995ECA" w:rsidRDefault="00360E80" w:rsidP="00995ECA">
                <w:pPr>
                  <w:rPr>
                    <w:rFonts w:ascii="Montserrat" w:hAnsi="Montserrat" w:cs="Calibri"/>
                    <w:b/>
                    <w:bCs/>
                    <w:color w:val="FFFFFF" w:themeColor="background1"/>
                    <w:sz w:val="32"/>
                    <w:szCs w:val="32"/>
                  </w:rPr>
                </w:pPr>
                <w:r>
                  <w:rPr>
                    <w:rFonts w:ascii="Montserrat" w:hAnsi="Montserrat" w:cs="Calibri"/>
                    <w:b/>
                    <w:bCs/>
                    <w:color w:val="FFFFFF" w:themeColor="background1"/>
                    <w:sz w:val="32"/>
                    <w:szCs w:val="32"/>
                  </w:rPr>
                  <w:t>Supporter Retention Fundraiser</w:t>
                </w:r>
              </w:p>
            </w:txbxContent>
          </v:textbox>
        </v:shape>
      </w:pict>
    </w:r>
    <w:r w:rsidR="00FB20E0">
      <w:rPr>
        <w:noProof/>
        <w:lang w:eastAsia="en-GB"/>
      </w:rPr>
      <w:drawing>
        <wp:anchor distT="0" distB="0" distL="114300" distR="114300" simplePos="0" relativeHeight="251665408" behindDoc="1" locked="0" layoutInCell="1" allowOverlap="1">
          <wp:simplePos x="0" y="0"/>
          <wp:positionH relativeFrom="page">
            <wp:posOffset>7495</wp:posOffset>
          </wp:positionH>
          <wp:positionV relativeFrom="page">
            <wp:posOffset>6348</wp:posOffset>
          </wp:positionV>
          <wp:extent cx="7552966" cy="10675704"/>
          <wp:effectExtent l="0" t="0" r="3810" b="5080"/>
          <wp:wrapNone/>
          <wp:docPr id="1746784495" name="Picture 174678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2966" cy="1067570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0" w:rsidRDefault="00360E8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7B" w:rsidRDefault="005722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81" w:rsidRDefault="00774544">
    <w:pPr>
      <w:pStyle w:val="Header"/>
    </w:pPr>
    <w:r w:rsidRPr="00774544">
      <w:rPr>
        <w:rFonts w:ascii="Montserrat" w:hAnsi="Montserrat" w:cs="Calibri"/>
        <w:b/>
        <w:bCs/>
        <w:noProof/>
        <w:sz w:val="28"/>
        <w:szCs w:val="28"/>
      </w:rPr>
      <w:pict>
        <v:shapetype id="_x0000_t202" coordsize="21600,21600" o:spt="202" path="m,l,21600r21600,l21600,xe">
          <v:stroke joinstyle="miter"/>
          <v:path gradientshapeok="t" o:connecttype="rect"/>
        </v:shapetype>
        <v:shape id="Text Box 1060523841" o:spid="_x0000_s1027" type="#_x0000_t202" style="position:absolute;margin-left:0;margin-top:-.05pt;width:375.2pt;height:80.2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" filled="f" stroked="f" strokeweight=".5pt">
          <v:textbox>
            <w:txbxContent>
              <w:p w:rsidR="00A41881" w:rsidRPr="00FB20E0" w:rsidRDefault="00A41881" w:rsidP="00995ECA">
                <w:pPr>
                  <w:rPr>
                    <w:rFonts w:ascii="Montserrat" w:hAnsi="Montserrat" w:cs="Calibri"/>
                    <w:b/>
                    <w:bCs/>
                    <w:color w:val="FFFFFF" w:themeColor="background1"/>
                    <w:sz w:val="54"/>
                    <w:szCs w:val="54"/>
                  </w:rPr>
                </w:pPr>
                <w:r>
                  <w:rPr>
                    <w:rFonts w:ascii="Montserrat" w:hAnsi="Montserrat" w:cs="Calibri"/>
                    <w:b/>
                    <w:bCs/>
                    <w:color w:val="FFFFFF" w:themeColor="background1"/>
                    <w:sz w:val="54"/>
                    <w:szCs w:val="54"/>
                  </w:rPr>
                  <w:t>Person Specification</w:t>
                </w:r>
              </w:p>
              <w:p w:rsidR="00A41881" w:rsidRPr="00995ECA" w:rsidRDefault="00360E80" w:rsidP="00995ECA">
                <w:pPr>
                  <w:rPr>
                    <w:rFonts w:ascii="Montserrat" w:hAnsi="Montserrat" w:cs="Calibri"/>
                    <w:b/>
                    <w:bCs/>
                    <w:color w:val="FFFFFF" w:themeColor="background1"/>
                    <w:sz w:val="32"/>
                    <w:szCs w:val="32"/>
                  </w:rPr>
                </w:pPr>
                <w:r>
                  <w:rPr>
                    <w:rFonts w:ascii="Montserrat" w:hAnsi="Montserrat" w:cs="Calibri"/>
                    <w:b/>
                    <w:bCs/>
                    <w:color w:val="FFFFFF" w:themeColor="background1"/>
                    <w:sz w:val="32"/>
                    <w:szCs w:val="32"/>
                  </w:rPr>
                  <w:t>Supporter Retention Fundraiser</w:t>
                </w:r>
              </w:p>
            </w:txbxContent>
          </v:textbox>
        </v:shape>
      </w:pict>
    </w:r>
    <w:r w:rsidR="00A41881">
      <w:rPr>
        <w:noProof/>
        <w:lang w:eastAsia="en-GB"/>
      </w:rPr>
      <w:drawing>
        <wp:anchor distT="0" distB="0" distL="114300" distR="114300" simplePos="0" relativeHeight="251668480" behindDoc="1" locked="0" layoutInCell="1" allowOverlap="1">
          <wp:simplePos x="0" y="0"/>
          <wp:positionH relativeFrom="page">
            <wp:posOffset>7495</wp:posOffset>
          </wp:positionH>
          <wp:positionV relativeFrom="page">
            <wp:posOffset>6348</wp:posOffset>
          </wp:positionV>
          <wp:extent cx="7552966" cy="10675704"/>
          <wp:effectExtent l="0" t="0" r="3810" b="5080"/>
          <wp:wrapNone/>
          <wp:docPr id="1555143989" name="Picture 155514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2966" cy="10675704"/>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27B" w:rsidRDefault="00572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BAC"/>
    <w:multiLevelType w:val="hybridMultilevel"/>
    <w:tmpl w:val="37DC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87A51"/>
    <w:multiLevelType w:val="hybridMultilevel"/>
    <w:tmpl w:val="7FE87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B4C05C7"/>
    <w:multiLevelType w:val="hybridMultilevel"/>
    <w:tmpl w:val="8E500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0D783C"/>
    <w:multiLevelType w:val="hybridMultilevel"/>
    <w:tmpl w:val="6A466454"/>
    <w:lvl w:ilvl="0" w:tplc="8A6A7480">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CFF50AC"/>
    <w:multiLevelType w:val="hybridMultilevel"/>
    <w:tmpl w:val="34061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36C5A78"/>
    <w:multiLevelType w:val="hybridMultilevel"/>
    <w:tmpl w:val="E70C4E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28952859"/>
    <w:multiLevelType w:val="hybridMultilevel"/>
    <w:tmpl w:val="0D7210C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nsid w:val="36DC5F49"/>
    <w:multiLevelType w:val="hybridMultilevel"/>
    <w:tmpl w:val="6080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54A48"/>
    <w:multiLevelType w:val="hybridMultilevel"/>
    <w:tmpl w:val="BDB0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322F6"/>
    <w:multiLevelType w:val="hybridMultilevel"/>
    <w:tmpl w:val="E8EA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AF2551"/>
    <w:multiLevelType w:val="hybridMultilevel"/>
    <w:tmpl w:val="83E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66B69"/>
    <w:multiLevelType w:val="hybridMultilevel"/>
    <w:tmpl w:val="E1DC43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B95432"/>
    <w:multiLevelType w:val="hybridMultilevel"/>
    <w:tmpl w:val="7E3C4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F2E33F0"/>
    <w:multiLevelType w:val="hybridMultilevel"/>
    <w:tmpl w:val="51266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EC6B5B"/>
    <w:multiLevelType w:val="hybridMultilevel"/>
    <w:tmpl w:val="80FC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001568"/>
    <w:multiLevelType w:val="hybridMultilevel"/>
    <w:tmpl w:val="B6EC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20CFC"/>
    <w:multiLevelType w:val="hybridMultilevel"/>
    <w:tmpl w:val="16AC48F4"/>
    <w:lvl w:ilvl="0" w:tplc="12D0095E">
      <w:numFmt w:val="bullet"/>
      <w:lvlText w:val="•"/>
      <w:lvlJc w:val="left"/>
      <w:pPr>
        <w:ind w:left="2100" w:hanging="1740"/>
      </w:pPr>
      <w:rPr>
        <w:rFonts w:ascii="Montserrat" w:eastAsiaTheme="minorHAnsi" w:hAnsi="Montserrat" w:cstheme="minorBidi" w:hint="default"/>
      </w:rPr>
    </w:lvl>
    <w:lvl w:ilvl="1" w:tplc="366E9FEE">
      <w:numFmt w:val="bullet"/>
      <w:lvlText w:val=""/>
      <w:lvlJc w:val="left"/>
      <w:pPr>
        <w:ind w:left="2820" w:hanging="174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8B33E7"/>
    <w:multiLevelType w:val="hybridMultilevel"/>
    <w:tmpl w:val="D7126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2711915"/>
    <w:multiLevelType w:val="hybridMultilevel"/>
    <w:tmpl w:val="E1FE5C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6F431F7"/>
    <w:multiLevelType w:val="hybridMultilevel"/>
    <w:tmpl w:val="2A3E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4"/>
  </w:num>
  <w:num w:numId="5">
    <w:abstractNumId w:val="3"/>
  </w:num>
  <w:num w:numId="6">
    <w:abstractNumId w:val="4"/>
  </w:num>
  <w:num w:numId="7">
    <w:abstractNumId w:val="12"/>
  </w:num>
  <w:num w:numId="8">
    <w:abstractNumId w:val="2"/>
  </w:num>
  <w:num w:numId="9">
    <w:abstractNumId w:val="1"/>
  </w:num>
  <w:num w:numId="10">
    <w:abstractNumId w:val="17"/>
  </w:num>
  <w:num w:numId="11">
    <w:abstractNumId w:val="9"/>
  </w:num>
  <w:num w:numId="12">
    <w:abstractNumId w:val="15"/>
  </w:num>
  <w:num w:numId="13">
    <w:abstractNumId w:val="8"/>
  </w:num>
  <w:num w:numId="14">
    <w:abstractNumId w:val="5"/>
  </w:num>
  <w:num w:numId="15">
    <w:abstractNumId w:val="13"/>
  </w:num>
  <w:num w:numId="16">
    <w:abstractNumId w:val="18"/>
  </w:num>
  <w:num w:numId="17">
    <w:abstractNumId w:val="11"/>
  </w:num>
  <w:num w:numId="18">
    <w:abstractNumId w:val="6"/>
  </w:num>
  <w:num w:numId="19">
    <w:abstractNumId w:val="1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A20F9"/>
    <w:rsid w:val="000132A6"/>
    <w:rsid w:val="000353A8"/>
    <w:rsid w:val="00040BC6"/>
    <w:rsid w:val="00042BAD"/>
    <w:rsid w:val="0009347A"/>
    <w:rsid w:val="000A6077"/>
    <w:rsid w:val="000D7EB4"/>
    <w:rsid w:val="000E2F7D"/>
    <w:rsid w:val="001745DE"/>
    <w:rsid w:val="001B4EBD"/>
    <w:rsid w:val="001D1983"/>
    <w:rsid w:val="001F198D"/>
    <w:rsid w:val="00222A27"/>
    <w:rsid w:val="002265C8"/>
    <w:rsid w:val="002360FA"/>
    <w:rsid w:val="002526AE"/>
    <w:rsid w:val="002648A8"/>
    <w:rsid w:val="00280785"/>
    <w:rsid w:val="002836FD"/>
    <w:rsid w:val="00290486"/>
    <w:rsid w:val="00293472"/>
    <w:rsid w:val="00295C59"/>
    <w:rsid w:val="002A20F9"/>
    <w:rsid w:val="002D4B0B"/>
    <w:rsid w:val="002F0DE6"/>
    <w:rsid w:val="00300E6B"/>
    <w:rsid w:val="0035517C"/>
    <w:rsid w:val="00360E80"/>
    <w:rsid w:val="00365026"/>
    <w:rsid w:val="00370961"/>
    <w:rsid w:val="003714FE"/>
    <w:rsid w:val="003902D1"/>
    <w:rsid w:val="003967DC"/>
    <w:rsid w:val="003A42A8"/>
    <w:rsid w:val="003A4C45"/>
    <w:rsid w:val="003A774A"/>
    <w:rsid w:val="003B2FCF"/>
    <w:rsid w:val="003C2912"/>
    <w:rsid w:val="003D1677"/>
    <w:rsid w:val="003E50A1"/>
    <w:rsid w:val="003E5C06"/>
    <w:rsid w:val="00425AD4"/>
    <w:rsid w:val="004418AC"/>
    <w:rsid w:val="004506EE"/>
    <w:rsid w:val="0045546C"/>
    <w:rsid w:val="00460F5E"/>
    <w:rsid w:val="004772D1"/>
    <w:rsid w:val="00495926"/>
    <w:rsid w:val="004A34B0"/>
    <w:rsid w:val="004A732B"/>
    <w:rsid w:val="004D72D7"/>
    <w:rsid w:val="004E676C"/>
    <w:rsid w:val="005232B5"/>
    <w:rsid w:val="0057227B"/>
    <w:rsid w:val="00573900"/>
    <w:rsid w:val="005867EC"/>
    <w:rsid w:val="00597D2B"/>
    <w:rsid w:val="005B55D7"/>
    <w:rsid w:val="005D0309"/>
    <w:rsid w:val="00627428"/>
    <w:rsid w:val="00654684"/>
    <w:rsid w:val="00667EC6"/>
    <w:rsid w:val="00674DCA"/>
    <w:rsid w:val="00680543"/>
    <w:rsid w:val="006839B6"/>
    <w:rsid w:val="00695A76"/>
    <w:rsid w:val="00696C8E"/>
    <w:rsid w:val="006A3D37"/>
    <w:rsid w:val="006C4334"/>
    <w:rsid w:val="007009DF"/>
    <w:rsid w:val="007126F9"/>
    <w:rsid w:val="007156B8"/>
    <w:rsid w:val="00740B33"/>
    <w:rsid w:val="00743D59"/>
    <w:rsid w:val="00752E7B"/>
    <w:rsid w:val="00761F7E"/>
    <w:rsid w:val="007724E1"/>
    <w:rsid w:val="00774544"/>
    <w:rsid w:val="007844FC"/>
    <w:rsid w:val="007A2ADA"/>
    <w:rsid w:val="007C1AE9"/>
    <w:rsid w:val="007D5ED7"/>
    <w:rsid w:val="007E78FA"/>
    <w:rsid w:val="00800A64"/>
    <w:rsid w:val="00802BFE"/>
    <w:rsid w:val="0083470B"/>
    <w:rsid w:val="00850BCA"/>
    <w:rsid w:val="00861E07"/>
    <w:rsid w:val="008642E9"/>
    <w:rsid w:val="008708D3"/>
    <w:rsid w:val="00895BCB"/>
    <w:rsid w:val="0089698B"/>
    <w:rsid w:val="008F717A"/>
    <w:rsid w:val="00927071"/>
    <w:rsid w:val="009366F9"/>
    <w:rsid w:val="00937AE8"/>
    <w:rsid w:val="00945D2A"/>
    <w:rsid w:val="009519DF"/>
    <w:rsid w:val="0095764F"/>
    <w:rsid w:val="00974933"/>
    <w:rsid w:val="00995222"/>
    <w:rsid w:val="00995ECA"/>
    <w:rsid w:val="009C7EB7"/>
    <w:rsid w:val="009D354E"/>
    <w:rsid w:val="009F609A"/>
    <w:rsid w:val="009F7C87"/>
    <w:rsid w:val="00A21C47"/>
    <w:rsid w:val="00A41881"/>
    <w:rsid w:val="00A826DF"/>
    <w:rsid w:val="00A95523"/>
    <w:rsid w:val="00AA3B40"/>
    <w:rsid w:val="00AB5711"/>
    <w:rsid w:val="00AD0494"/>
    <w:rsid w:val="00AD67AF"/>
    <w:rsid w:val="00AD77E8"/>
    <w:rsid w:val="00AF3649"/>
    <w:rsid w:val="00B12FC2"/>
    <w:rsid w:val="00B53629"/>
    <w:rsid w:val="00B80107"/>
    <w:rsid w:val="00B85BF1"/>
    <w:rsid w:val="00B936F6"/>
    <w:rsid w:val="00BA2D12"/>
    <w:rsid w:val="00BC2662"/>
    <w:rsid w:val="00BF19FA"/>
    <w:rsid w:val="00C122B6"/>
    <w:rsid w:val="00C158B4"/>
    <w:rsid w:val="00C30CF9"/>
    <w:rsid w:val="00C33783"/>
    <w:rsid w:val="00C360F7"/>
    <w:rsid w:val="00C72A1D"/>
    <w:rsid w:val="00CA062A"/>
    <w:rsid w:val="00CB0027"/>
    <w:rsid w:val="00CB4543"/>
    <w:rsid w:val="00CC0FF2"/>
    <w:rsid w:val="00CC401D"/>
    <w:rsid w:val="00CD54CC"/>
    <w:rsid w:val="00CF2B97"/>
    <w:rsid w:val="00CF7BD3"/>
    <w:rsid w:val="00D26C64"/>
    <w:rsid w:val="00D40300"/>
    <w:rsid w:val="00D44AED"/>
    <w:rsid w:val="00D622F5"/>
    <w:rsid w:val="00D90A5D"/>
    <w:rsid w:val="00DA63A4"/>
    <w:rsid w:val="00DB0D5B"/>
    <w:rsid w:val="00DB1EE2"/>
    <w:rsid w:val="00DB7314"/>
    <w:rsid w:val="00DB7F7F"/>
    <w:rsid w:val="00DC0B36"/>
    <w:rsid w:val="00DD470A"/>
    <w:rsid w:val="00DE4E6D"/>
    <w:rsid w:val="00DF42B3"/>
    <w:rsid w:val="00DF73D0"/>
    <w:rsid w:val="00E0025F"/>
    <w:rsid w:val="00E031B3"/>
    <w:rsid w:val="00E174C3"/>
    <w:rsid w:val="00E27556"/>
    <w:rsid w:val="00E37A7F"/>
    <w:rsid w:val="00E46804"/>
    <w:rsid w:val="00E76F2A"/>
    <w:rsid w:val="00E86224"/>
    <w:rsid w:val="00E86CA8"/>
    <w:rsid w:val="00E960F2"/>
    <w:rsid w:val="00E96D05"/>
    <w:rsid w:val="00EB1351"/>
    <w:rsid w:val="00EE236A"/>
    <w:rsid w:val="00EF4047"/>
    <w:rsid w:val="00F00161"/>
    <w:rsid w:val="00F134D6"/>
    <w:rsid w:val="00F15369"/>
    <w:rsid w:val="00F30A3A"/>
    <w:rsid w:val="00F34517"/>
    <w:rsid w:val="00F353AC"/>
    <w:rsid w:val="00F36465"/>
    <w:rsid w:val="00F460FE"/>
    <w:rsid w:val="00F61732"/>
    <w:rsid w:val="00F7225F"/>
    <w:rsid w:val="00F77A1A"/>
    <w:rsid w:val="00FB20E0"/>
    <w:rsid w:val="00FD1748"/>
    <w:rsid w:val="00FD1C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1B3"/>
    <w:pPr>
      <w:tabs>
        <w:tab w:val="center" w:pos="4513"/>
        <w:tab w:val="right" w:pos="9026"/>
      </w:tabs>
    </w:pPr>
  </w:style>
  <w:style w:type="character" w:customStyle="1" w:styleId="HeaderChar">
    <w:name w:val="Header Char"/>
    <w:basedOn w:val="DefaultParagraphFont"/>
    <w:link w:val="Header"/>
    <w:uiPriority w:val="99"/>
    <w:rsid w:val="00E031B3"/>
  </w:style>
  <w:style w:type="paragraph" w:styleId="Footer">
    <w:name w:val="footer"/>
    <w:basedOn w:val="Normal"/>
    <w:link w:val="FooterChar"/>
    <w:uiPriority w:val="99"/>
    <w:unhideWhenUsed/>
    <w:rsid w:val="00E031B3"/>
    <w:pPr>
      <w:tabs>
        <w:tab w:val="center" w:pos="4513"/>
        <w:tab w:val="right" w:pos="9026"/>
      </w:tabs>
    </w:pPr>
  </w:style>
  <w:style w:type="character" w:customStyle="1" w:styleId="FooterChar">
    <w:name w:val="Footer Char"/>
    <w:basedOn w:val="DefaultParagraphFont"/>
    <w:link w:val="Footer"/>
    <w:uiPriority w:val="99"/>
    <w:rsid w:val="00E031B3"/>
  </w:style>
  <w:style w:type="table" w:styleId="TableGrid">
    <w:name w:val="Table Grid"/>
    <w:basedOn w:val="TableNormal"/>
    <w:uiPriority w:val="39"/>
    <w:rsid w:val="007D5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5ECA"/>
    <w:rPr>
      <w:color w:val="666666"/>
    </w:rPr>
  </w:style>
  <w:style w:type="paragraph" w:styleId="ListParagraph">
    <w:name w:val="List Paragraph"/>
    <w:basedOn w:val="Normal"/>
    <w:uiPriority w:val="34"/>
    <w:qFormat/>
    <w:rsid w:val="00E96D05"/>
    <w:pPr>
      <w:ind w:left="720"/>
      <w:contextualSpacing/>
    </w:pPr>
  </w:style>
  <w:style w:type="paragraph" w:styleId="BalloonText">
    <w:name w:val="Balloon Text"/>
    <w:basedOn w:val="Normal"/>
    <w:link w:val="BalloonTextChar"/>
    <w:uiPriority w:val="99"/>
    <w:semiHidden/>
    <w:unhideWhenUsed/>
    <w:rsid w:val="00667EC6"/>
    <w:rPr>
      <w:rFonts w:ascii="Tahoma" w:hAnsi="Tahoma" w:cs="Tahoma"/>
      <w:sz w:val="16"/>
      <w:szCs w:val="16"/>
    </w:rPr>
  </w:style>
  <w:style w:type="character" w:customStyle="1" w:styleId="BalloonTextChar">
    <w:name w:val="Balloon Text Char"/>
    <w:basedOn w:val="DefaultParagraphFont"/>
    <w:link w:val="BalloonText"/>
    <w:uiPriority w:val="99"/>
    <w:semiHidden/>
    <w:rsid w:val="00667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10334">
      <w:bodyDiv w:val="1"/>
      <w:marLeft w:val="0"/>
      <w:marRight w:val="0"/>
      <w:marTop w:val="0"/>
      <w:marBottom w:val="0"/>
      <w:divBdr>
        <w:top w:val="none" w:sz="0" w:space="0" w:color="auto"/>
        <w:left w:val="none" w:sz="0" w:space="0" w:color="auto"/>
        <w:bottom w:val="none" w:sz="0" w:space="0" w:color="auto"/>
        <w:right w:val="none" w:sz="0" w:space="0" w:color="auto"/>
      </w:divBdr>
    </w:div>
    <w:div w:id="210043351">
      <w:bodyDiv w:val="1"/>
      <w:marLeft w:val="0"/>
      <w:marRight w:val="0"/>
      <w:marTop w:val="0"/>
      <w:marBottom w:val="0"/>
      <w:divBdr>
        <w:top w:val="none" w:sz="0" w:space="0" w:color="auto"/>
        <w:left w:val="none" w:sz="0" w:space="0" w:color="auto"/>
        <w:bottom w:val="none" w:sz="0" w:space="0" w:color="auto"/>
        <w:right w:val="none" w:sz="0" w:space="0" w:color="auto"/>
      </w:divBdr>
    </w:div>
    <w:div w:id="1219509151">
      <w:bodyDiv w:val="1"/>
      <w:marLeft w:val="0"/>
      <w:marRight w:val="0"/>
      <w:marTop w:val="0"/>
      <w:marBottom w:val="0"/>
      <w:divBdr>
        <w:top w:val="none" w:sz="0" w:space="0" w:color="auto"/>
        <w:left w:val="none" w:sz="0" w:space="0" w:color="auto"/>
        <w:bottom w:val="none" w:sz="0" w:space="0" w:color="auto"/>
        <w:right w:val="none" w:sz="0" w:space="0" w:color="auto"/>
      </w:divBdr>
    </w:div>
    <w:div w:id="1444112869">
      <w:bodyDiv w:val="1"/>
      <w:marLeft w:val="0"/>
      <w:marRight w:val="0"/>
      <w:marTop w:val="0"/>
      <w:marBottom w:val="0"/>
      <w:divBdr>
        <w:top w:val="none" w:sz="0" w:space="0" w:color="auto"/>
        <w:left w:val="none" w:sz="0" w:space="0" w:color="auto"/>
        <w:bottom w:val="none" w:sz="0" w:space="0" w:color="auto"/>
        <w:right w:val="none" w:sz="0" w:space="0" w:color="auto"/>
      </w:divBdr>
    </w:div>
    <w:div w:id="1891115991">
      <w:bodyDiv w:val="1"/>
      <w:marLeft w:val="0"/>
      <w:marRight w:val="0"/>
      <w:marTop w:val="0"/>
      <w:marBottom w:val="0"/>
      <w:divBdr>
        <w:top w:val="none" w:sz="0" w:space="0" w:color="auto"/>
        <w:left w:val="none" w:sz="0" w:space="0" w:color="auto"/>
        <w:bottom w:val="none" w:sz="0" w:space="0" w:color="auto"/>
        <w:right w:val="none" w:sz="0" w:space="0" w:color="auto"/>
      </w:divBdr>
    </w:div>
    <w:div w:id="20503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DACE04093A4A52939E293E3ADFD46B"/>
        <w:category>
          <w:name w:val="General"/>
          <w:gallery w:val="placeholder"/>
        </w:category>
        <w:types>
          <w:type w:val="bbPlcHdr"/>
        </w:types>
        <w:behaviors>
          <w:behavior w:val="content"/>
        </w:behaviors>
        <w:guid w:val="{4DB4DDA0-5861-4C96-89D7-1EBCF05FB6DC}"/>
      </w:docPartPr>
      <w:docPartBody>
        <w:p w:rsidR="00C6326E" w:rsidRDefault="00BD5A69" w:rsidP="00BD5A69">
          <w:pPr>
            <w:pStyle w:val="97DACE04093A4A52939E293E3ADFD46B"/>
          </w:pPr>
          <w:r w:rsidRPr="009E1B63">
            <w:rPr>
              <w:rStyle w:val="PlaceholderText"/>
              <w:b/>
              <w:bCs/>
              <w:sz w:val="28"/>
              <w:szCs w:val="28"/>
            </w:rPr>
            <w:t>35</w:t>
          </w:r>
        </w:p>
      </w:docPartBody>
    </w:docPart>
    <w:docPart>
      <w:docPartPr>
        <w:name w:val="7CE188C87FE045E5899993FBB7120410"/>
        <w:category>
          <w:name w:val="General"/>
          <w:gallery w:val="placeholder"/>
        </w:category>
        <w:types>
          <w:type w:val="bbPlcHdr"/>
        </w:types>
        <w:behaviors>
          <w:behavior w:val="content"/>
        </w:behaviors>
        <w:guid w:val="{C57DB572-325E-44F2-9488-97E0E4F076FE}"/>
      </w:docPartPr>
      <w:docPartBody>
        <w:p w:rsidR="00C6326E" w:rsidRDefault="00BD5A69" w:rsidP="00BD5A69">
          <w:pPr>
            <w:pStyle w:val="7CE188C87FE045E5899993FBB7120410"/>
          </w:pPr>
          <w:r w:rsidRPr="005A237A">
            <w:rPr>
              <w:rStyle w:val="PlaceholderText"/>
              <w:b/>
              <w:bCs/>
              <w:color w:val="auto"/>
            </w:rPr>
            <w:t>DISCLOSURE LEVEL</w:t>
          </w:r>
        </w:p>
      </w:docPartBody>
    </w:docPart>
    <w:docPart>
      <w:docPartPr>
        <w:name w:val="480278CBEDDE4CC2B82F85DC8BA036C6"/>
        <w:category>
          <w:name w:val="General"/>
          <w:gallery w:val="placeholder"/>
        </w:category>
        <w:types>
          <w:type w:val="bbPlcHdr"/>
        </w:types>
        <w:behaviors>
          <w:behavior w:val="content"/>
        </w:behaviors>
        <w:guid w:val="{C02A6D22-9B28-4828-BAF9-8F64F2C6141C}"/>
      </w:docPartPr>
      <w:docPartBody>
        <w:p w:rsidR="00C6326E" w:rsidRDefault="00BD5A69" w:rsidP="00BD5A69">
          <w:pPr>
            <w:pStyle w:val="480278CBEDDE4CC2B82F85DC8BA036C6"/>
          </w:pPr>
          <w:r w:rsidRPr="005A237A">
            <w:rPr>
              <w:rStyle w:val="PlaceholderText"/>
              <w:b/>
              <w:bCs/>
            </w:rPr>
            <w:t>Select Scale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C4070"/>
    <w:rsid w:val="000D7EB4"/>
    <w:rsid w:val="00152498"/>
    <w:rsid w:val="00300E6B"/>
    <w:rsid w:val="003A4C45"/>
    <w:rsid w:val="005C39D5"/>
    <w:rsid w:val="006D1662"/>
    <w:rsid w:val="00734608"/>
    <w:rsid w:val="007844FC"/>
    <w:rsid w:val="008642E9"/>
    <w:rsid w:val="00895BCB"/>
    <w:rsid w:val="009633A5"/>
    <w:rsid w:val="009C4070"/>
    <w:rsid w:val="00A451A1"/>
    <w:rsid w:val="00B82542"/>
    <w:rsid w:val="00B91F80"/>
    <w:rsid w:val="00BD5A69"/>
    <w:rsid w:val="00C6326E"/>
    <w:rsid w:val="00CC0FF2"/>
    <w:rsid w:val="00CC401D"/>
    <w:rsid w:val="00CF3395"/>
    <w:rsid w:val="00DD53EB"/>
    <w:rsid w:val="00DF73D0"/>
    <w:rsid w:val="00E37A7F"/>
    <w:rsid w:val="00E55D06"/>
    <w:rsid w:val="00E64185"/>
    <w:rsid w:val="00F06E9A"/>
    <w:rsid w:val="00F62B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A69"/>
    <w:rPr>
      <w:color w:val="666666"/>
    </w:rPr>
  </w:style>
  <w:style w:type="paragraph" w:customStyle="1" w:styleId="093DE59ABBB14C5CADE967DC760F9B151">
    <w:name w:val="093DE59ABBB14C5CADE967DC760F9B151"/>
    <w:rsid w:val="009C4070"/>
    <w:pPr>
      <w:spacing w:after="0" w:line="240" w:lineRule="auto"/>
    </w:pPr>
    <w:rPr>
      <w:rFonts w:eastAsiaTheme="minorHAnsi"/>
      <w:kern w:val="0"/>
      <w:lang w:eastAsia="en-US"/>
    </w:rPr>
  </w:style>
  <w:style w:type="paragraph" w:customStyle="1" w:styleId="97DACE04093A4A52939E293E3ADFD46B">
    <w:name w:val="97DACE04093A4A52939E293E3ADFD46B"/>
    <w:rsid w:val="00BD5A69"/>
  </w:style>
  <w:style w:type="paragraph" w:customStyle="1" w:styleId="7CE188C87FE045E5899993FBB7120410">
    <w:name w:val="7CE188C87FE045E5899993FBB7120410"/>
    <w:rsid w:val="00BD5A69"/>
  </w:style>
  <w:style w:type="paragraph" w:customStyle="1" w:styleId="480278CBEDDE4CC2B82F85DC8BA036C6">
    <w:name w:val="480278CBEDDE4CC2B82F85DC8BA036C6"/>
    <w:rsid w:val="00BD5A6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BFED-6208-A44F-A3DA-818EC2D9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Ollive</dc:creator>
  <cp:lastModifiedBy>Chris</cp:lastModifiedBy>
  <cp:revision>2</cp:revision>
  <cp:lastPrinted>2025-10-21T14:33:00Z</cp:lastPrinted>
  <dcterms:created xsi:type="dcterms:W3CDTF">2025-12-15T15:59:00Z</dcterms:created>
  <dcterms:modified xsi:type="dcterms:W3CDTF">2025-12-15T15:59:00Z</dcterms:modified>
</cp:coreProperties>
</file>